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315" w:beforeLines="100" w:beforeAutospacing="0" w:after="315" w:afterLines="100" w:afterAutospacing="0" w:line="560" w:lineRule="exact"/>
        <w:jc w:val="center"/>
        <w:textAlignment w:val="auto"/>
        <w:rPr>
          <w:rFonts w:hint="eastAsia" w:ascii="方正小标宋简体" w:hAnsi="方正小标宋简体" w:eastAsia="方正小标宋简体" w:cs="方正小标宋简体"/>
          <w:b w:val="0"/>
          <w:bCs w:val="0"/>
          <w:spacing w:val="8"/>
          <w:kern w:val="36"/>
          <w:sz w:val="30"/>
          <w:szCs w:val="30"/>
        </w:rPr>
      </w:pPr>
      <w:bookmarkStart w:id="0" w:name="_GoBack"/>
      <w:bookmarkEnd w:id="0"/>
      <w:r>
        <w:rPr>
          <w:rFonts w:hint="eastAsia" w:ascii="方正小标宋简体" w:hAnsi="方正小标宋简体" w:eastAsia="方正小标宋简体" w:cs="方正小标宋简体"/>
          <w:b w:val="0"/>
          <w:bCs w:val="0"/>
          <w:spacing w:val="8"/>
          <w:kern w:val="36"/>
          <w:sz w:val="30"/>
          <w:szCs w:val="30"/>
        </w:rPr>
        <w:t>“农行杯”第二届厦门大学金融科技创新大赛暨第二届中国研究生金融科技创新大赛校赛选拔赛作品提交要求</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157" w:afterLines="50" w:line="560" w:lineRule="exact"/>
        <w:ind w:firstLine="592" w:firstLineChars="200"/>
        <w:jc w:val="both"/>
        <w:textAlignment w:val="auto"/>
        <w:rPr>
          <w:rFonts w:hint="eastAsia" w:ascii="Times New Roman" w:hAnsi="Times New Roman" w:eastAsia="仿宋_GB2312" w:cs="仿宋_GB2312"/>
          <w:spacing w:val="8"/>
          <w:sz w:val="28"/>
          <w:szCs w:val="28"/>
        </w:rPr>
      </w:pPr>
      <w:r>
        <w:rPr>
          <w:rFonts w:hint="eastAsia" w:ascii="仿宋_GB2312" w:hAnsi="仿宋_GB2312" w:eastAsia="仿宋_GB2312" w:cs="仿宋_GB2312"/>
          <w:bCs/>
          <w:spacing w:val="8"/>
          <w:kern w:val="36"/>
          <w:sz w:val="28"/>
          <w:szCs w:val="28"/>
        </w:rPr>
        <w:t>参赛作品为</w:t>
      </w:r>
      <w:r>
        <w:rPr>
          <w:rFonts w:hint="eastAsia" w:ascii="仿宋_GB2312" w:hAnsi="仿宋_GB2312" w:eastAsia="仿宋_GB2312" w:cs="仿宋_GB2312"/>
          <w:bCs/>
          <w:spacing w:val="8"/>
          <w:kern w:val="36"/>
          <w:sz w:val="28"/>
          <w:szCs w:val="28"/>
          <w:lang w:val="en-US" w:eastAsia="zh-CN"/>
        </w:rPr>
        <w:t>作品说明文档、</w:t>
      </w:r>
      <w:r>
        <w:rPr>
          <w:rFonts w:hint="eastAsia" w:ascii="仿宋_GB2312" w:hAnsi="仿宋_GB2312" w:eastAsia="仿宋_GB2312" w:cs="仿宋_GB2312"/>
          <w:bCs/>
          <w:spacing w:val="8"/>
          <w:kern w:val="36"/>
          <w:sz w:val="28"/>
          <w:szCs w:val="28"/>
        </w:rPr>
        <w:t>带语音讲解的PPT和附件。附件包括但不限于参赛团队照片、简明技术文档、代码等。不要求参赛队伍提交实物。</w:t>
      </w:r>
      <w:r>
        <w:rPr>
          <w:rFonts w:hint="eastAsia" w:ascii="Times New Roman" w:hAnsi="Times New Roman" w:eastAsia="仿宋_GB2312" w:cs="仿宋_GB2312"/>
          <w:spacing w:val="8"/>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592" w:firstLineChars="200"/>
        <w:textAlignment w:val="auto"/>
        <w:rPr>
          <w:rFonts w:hint="eastAsia" w:ascii="仿宋_GB2312" w:hAnsi="仿宋_GB2312" w:eastAsia="仿宋_GB2312" w:cs="仿宋_GB2312"/>
          <w:bCs/>
          <w:spacing w:val="8"/>
          <w:kern w:val="36"/>
          <w:sz w:val="28"/>
          <w:szCs w:val="28"/>
        </w:rPr>
      </w:pPr>
      <w:r>
        <w:rPr>
          <w:rFonts w:hint="eastAsia" w:ascii="仿宋_GB2312" w:hAnsi="仿宋_GB2312" w:eastAsia="仿宋_GB2312" w:cs="仿宋_GB2312"/>
          <w:bCs/>
          <w:spacing w:val="8"/>
          <w:kern w:val="36"/>
          <w:sz w:val="28"/>
          <w:szCs w:val="28"/>
        </w:rPr>
        <w:t>作品说明文档应不多于</w:t>
      </w:r>
      <w:r>
        <w:rPr>
          <w:rFonts w:hint="eastAsia" w:ascii="仿宋_GB2312" w:hAnsi="仿宋_GB2312" w:eastAsia="仿宋_GB2312" w:cs="仿宋_GB2312"/>
          <w:bCs/>
          <w:spacing w:val="8"/>
          <w:kern w:val="36"/>
          <w:sz w:val="28"/>
          <w:szCs w:val="28"/>
          <w:lang w:val="en-US" w:eastAsia="zh-CN"/>
        </w:rPr>
        <w:t>10面</w:t>
      </w:r>
      <w:r>
        <w:rPr>
          <w:rFonts w:hint="eastAsia" w:ascii="仿宋_GB2312" w:hAnsi="仿宋_GB2312" w:eastAsia="仿宋_GB2312" w:cs="仿宋_GB2312"/>
          <w:bCs/>
          <w:spacing w:val="8"/>
          <w:kern w:val="36"/>
          <w:sz w:val="28"/>
          <w:szCs w:val="28"/>
        </w:rPr>
        <w:t>（包括附件</w:t>
      </w:r>
      <w:r>
        <w:rPr>
          <w:rFonts w:hint="eastAsia" w:ascii="仿宋_GB2312" w:hAnsi="仿宋_GB2312" w:eastAsia="仿宋_GB2312" w:cs="仿宋_GB2312"/>
          <w:bCs/>
          <w:spacing w:val="8"/>
          <w:kern w:val="36"/>
          <w:sz w:val="28"/>
          <w:szCs w:val="28"/>
          <w:lang w:val="en-US" w:eastAsia="zh-CN"/>
        </w:rPr>
        <w:t>在内，</w:t>
      </w:r>
      <w:r>
        <w:rPr>
          <w:rFonts w:hint="eastAsia" w:ascii="Times New Roman" w:hAnsi="Times New Roman" w:eastAsia="仿宋_GB2312" w:cs="仿宋_GB2312"/>
          <w:spacing w:val="8"/>
          <w:sz w:val="28"/>
          <w:szCs w:val="28"/>
          <w:lang w:val="en-US" w:eastAsia="zh-CN"/>
        </w:rPr>
        <w:t>不包括封面</w:t>
      </w:r>
      <w:r>
        <w:rPr>
          <w:rFonts w:hint="eastAsia" w:ascii="Times New Roman" w:hAnsi="Times New Roman" w:eastAsia="仿宋_GB2312" w:cs="仿宋_GB2312"/>
          <w:spacing w:val="8"/>
          <w:sz w:val="28"/>
          <w:szCs w:val="28"/>
        </w:rPr>
        <w:t>）。</w:t>
      </w:r>
      <w:r>
        <w:rPr>
          <w:rFonts w:hint="eastAsia" w:ascii="Times New Roman" w:hAnsi="Times New Roman" w:eastAsia="仿宋_GB2312" w:cs="仿宋_GB2312"/>
          <w:spacing w:val="8"/>
          <w:sz w:val="28"/>
          <w:szCs w:val="28"/>
          <w:lang w:val="en-US" w:eastAsia="zh-CN"/>
        </w:rPr>
        <w:t>请使用组委会提供的说明文档模板。</w:t>
      </w:r>
      <w:r>
        <w:rPr>
          <w:rFonts w:hint="eastAsia" w:ascii="Times New Roman" w:hAnsi="Times New Roman" w:eastAsia="仿宋_GB2312" w:cs="仿宋_GB2312"/>
          <w:spacing w:val="8"/>
          <w:sz w:val="28"/>
          <w:szCs w:val="28"/>
        </w:rPr>
        <w:t>作品说明文档中建议包含但不限于以下内容：问题背景、作品介绍、作品创新点、应用前景</w:t>
      </w:r>
      <w:r>
        <w:rPr>
          <w:rFonts w:hint="eastAsia" w:ascii="Times New Roman" w:hAnsi="Times New Roman" w:eastAsia="仿宋_GB2312" w:cs="仿宋_GB2312"/>
          <w:spacing w:val="8"/>
          <w:sz w:val="28"/>
          <w:szCs w:val="28"/>
          <w:lang w:eastAsia="zh-CN"/>
        </w:rPr>
        <w:t>、</w:t>
      </w:r>
      <w:r>
        <w:rPr>
          <w:rFonts w:hint="eastAsia" w:ascii="Times New Roman" w:hAnsi="Times New Roman" w:eastAsia="仿宋_GB2312" w:cs="仿宋_GB2312"/>
          <w:spacing w:val="8"/>
          <w:sz w:val="28"/>
          <w:szCs w:val="28"/>
          <w:lang w:val="en-US" w:eastAsia="zh-CN"/>
        </w:rPr>
        <w:t>参考资料</w:t>
      </w:r>
      <w:r>
        <w:rPr>
          <w:rFonts w:hint="eastAsia" w:ascii="Times New Roman" w:hAnsi="Times New Roman" w:eastAsia="仿宋_GB2312" w:cs="仿宋_GB2312"/>
          <w:spacing w:val="8"/>
          <w:sz w:val="28"/>
          <w:szCs w:val="28"/>
        </w:rPr>
        <w:t>等。</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592" w:firstLineChars="200"/>
        <w:textAlignment w:val="auto"/>
        <w:rPr>
          <w:rFonts w:hint="eastAsia" w:ascii="仿宋_GB2312" w:hAnsi="仿宋_GB2312" w:eastAsia="仿宋_GB2312" w:cs="仿宋_GB2312"/>
          <w:bCs/>
          <w:spacing w:val="8"/>
          <w:kern w:val="36"/>
          <w:sz w:val="28"/>
          <w:szCs w:val="28"/>
        </w:rPr>
      </w:pPr>
      <w:r>
        <w:rPr>
          <w:rFonts w:hint="eastAsia" w:ascii="仿宋_GB2312" w:hAnsi="仿宋_GB2312" w:eastAsia="仿宋_GB2312" w:cs="仿宋_GB2312"/>
          <w:bCs/>
          <w:spacing w:val="8"/>
          <w:kern w:val="36"/>
          <w:sz w:val="28"/>
          <w:szCs w:val="28"/>
        </w:rPr>
        <w:t>PPT是初赛评审的主要依据，包括但不限于应用背景、设计原理、创新创意、功能/性能演示等内容，PPT必须提前录制语音讲解，并可以动画、视频等形式展示，播放时间不超过8分钟。</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592" w:firstLineChars="200"/>
        <w:textAlignment w:val="auto"/>
        <w:rPr>
          <w:rFonts w:hint="eastAsia" w:ascii="仿宋_GB2312" w:hAnsi="仿宋_GB2312" w:eastAsia="仿宋_GB2312" w:cs="仿宋_GB2312"/>
          <w:bCs/>
          <w:spacing w:val="8"/>
          <w:kern w:val="36"/>
          <w:sz w:val="28"/>
          <w:szCs w:val="28"/>
        </w:rPr>
      </w:pPr>
      <w:r>
        <w:rPr>
          <w:rFonts w:hint="eastAsia" w:ascii="仿宋_GB2312" w:hAnsi="仿宋_GB2312" w:eastAsia="仿宋_GB2312" w:cs="仿宋_GB2312"/>
          <w:bCs/>
          <w:spacing w:val="8"/>
          <w:kern w:val="36"/>
          <w:sz w:val="28"/>
          <w:szCs w:val="28"/>
        </w:rPr>
        <w:t>附件中需包含参赛团队成果清单与参赛团队照片</w:t>
      </w:r>
      <w:r>
        <w:rPr>
          <w:rFonts w:hint="eastAsia" w:ascii="仿宋_GB2312" w:hAnsi="仿宋_GB2312" w:eastAsia="仿宋_GB2312" w:cs="仿宋_GB2312"/>
          <w:bCs/>
          <w:spacing w:val="8"/>
          <w:kern w:val="36"/>
          <w:sz w:val="28"/>
          <w:szCs w:val="28"/>
          <w:lang w:val="en-US" w:eastAsia="zh-CN"/>
        </w:rPr>
        <w:t>2张。其中，2张参赛团队照片须包含：</w:t>
      </w:r>
      <w:r>
        <w:rPr>
          <w:rFonts w:hint="eastAsia" w:ascii="仿宋_GB2312" w:hAnsi="仿宋_GB2312" w:eastAsia="仿宋_GB2312" w:cs="仿宋_GB2312"/>
          <w:bCs/>
          <w:spacing w:val="8"/>
          <w:kern w:val="36"/>
          <w:sz w:val="28"/>
          <w:szCs w:val="28"/>
        </w:rPr>
        <w:t>全体成员（包括指导教师）合影1张</w:t>
      </w:r>
      <w:r>
        <w:rPr>
          <w:rFonts w:hint="eastAsia" w:ascii="仿宋_GB2312" w:hAnsi="仿宋_GB2312" w:eastAsia="仿宋_GB2312" w:cs="仿宋_GB2312"/>
          <w:bCs/>
          <w:spacing w:val="8"/>
          <w:kern w:val="36"/>
          <w:sz w:val="28"/>
          <w:szCs w:val="28"/>
          <w:lang w:eastAsia="zh-CN"/>
        </w:rPr>
        <w:t>、</w:t>
      </w:r>
      <w:r>
        <w:rPr>
          <w:rFonts w:hint="eastAsia" w:ascii="仿宋_GB2312" w:hAnsi="仿宋_GB2312" w:eastAsia="仿宋_GB2312" w:cs="仿宋_GB2312"/>
          <w:bCs/>
          <w:spacing w:val="8"/>
          <w:kern w:val="36"/>
          <w:sz w:val="28"/>
          <w:szCs w:val="28"/>
        </w:rPr>
        <w:t>全体成员在参赛单位标志物前合影1张。</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592" w:firstLineChars="200"/>
        <w:textAlignment w:val="auto"/>
        <w:rPr>
          <w:rFonts w:hint="eastAsia" w:ascii="仿宋_GB2312" w:hAnsi="仿宋_GB2312" w:eastAsia="仿宋_GB2312" w:cs="仿宋_GB2312"/>
          <w:bCs/>
          <w:spacing w:val="8"/>
          <w:kern w:val="36"/>
          <w:sz w:val="28"/>
          <w:szCs w:val="28"/>
        </w:rPr>
      </w:pPr>
      <w:r>
        <w:rPr>
          <w:rFonts w:hint="eastAsia" w:ascii="仿宋_GB2312" w:hAnsi="仿宋_GB2312" w:eastAsia="仿宋_GB2312" w:cs="仿宋_GB2312"/>
          <w:bCs/>
          <w:spacing w:val="8"/>
          <w:kern w:val="36"/>
          <w:sz w:val="28"/>
          <w:szCs w:val="28"/>
        </w:rPr>
        <w:t>将PPT和附件打包在一个文件夹中并压缩，命名为“参赛队-作品名称-赛道类别</w:t>
      </w:r>
      <w:r>
        <w:rPr>
          <w:rFonts w:hint="eastAsia" w:ascii="仿宋_GB2312" w:hAnsi="仿宋_GB2312" w:eastAsia="仿宋_GB2312" w:cs="仿宋_GB2312"/>
          <w:bCs/>
          <w:spacing w:val="8"/>
          <w:kern w:val="36"/>
          <w:sz w:val="28"/>
          <w:szCs w:val="28"/>
          <w:lang w:val="en-US" w:eastAsia="zh-CN"/>
        </w:rPr>
        <w:t>-赛题编号/自拟</w:t>
      </w:r>
      <w:r>
        <w:rPr>
          <w:rFonts w:hint="eastAsia" w:ascii="仿宋_GB2312" w:hAnsi="仿宋_GB2312" w:eastAsia="仿宋_GB2312" w:cs="仿宋_GB2312"/>
          <w:bCs/>
          <w:spacing w:val="8"/>
          <w:kern w:val="36"/>
          <w:sz w:val="28"/>
          <w:szCs w:val="28"/>
        </w:rPr>
        <w:t>”提交。</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592" w:firstLineChars="200"/>
        <w:textAlignment w:val="auto"/>
        <w:rPr>
          <w:rFonts w:hint="eastAsia" w:ascii="仿宋_GB2312" w:hAnsi="仿宋_GB2312" w:eastAsia="仿宋_GB2312" w:cs="仿宋_GB2312"/>
          <w:bCs/>
          <w:spacing w:val="8"/>
          <w:kern w:val="36"/>
          <w:sz w:val="28"/>
          <w:szCs w:val="28"/>
        </w:rPr>
      </w:pPr>
      <w:r>
        <w:rPr>
          <w:rFonts w:hint="eastAsia" w:ascii="仿宋_GB2312" w:hAnsi="仿宋_GB2312" w:eastAsia="仿宋_GB2312" w:cs="仿宋_GB2312"/>
          <w:bCs/>
          <w:spacing w:val="8"/>
          <w:kern w:val="36"/>
          <w:sz w:val="28"/>
          <w:szCs w:val="28"/>
        </w:rPr>
        <w:t>需要保密的内容不得在作品设计PPT和附件中体现。</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592" w:firstLineChars="200"/>
        <w:textAlignment w:val="auto"/>
        <w:rPr>
          <w:rFonts w:hint="eastAsia" w:ascii="仿宋_GB2312" w:hAnsi="仿宋_GB2312" w:eastAsia="仿宋_GB2312" w:cs="仿宋_GB2312"/>
          <w:bCs/>
          <w:spacing w:val="8"/>
          <w:kern w:val="36"/>
          <w:sz w:val="28"/>
          <w:szCs w:val="28"/>
          <w:lang w:val="en-US" w:eastAsia="zh-CN"/>
        </w:rPr>
      </w:pPr>
      <w:r>
        <w:rPr>
          <w:rFonts w:hint="eastAsia" w:ascii="仿宋_GB2312" w:hAnsi="仿宋_GB2312" w:eastAsia="仿宋_GB2312" w:cs="仿宋_GB2312"/>
          <w:bCs/>
          <w:spacing w:val="8"/>
          <w:kern w:val="36"/>
          <w:sz w:val="28"/>
          <w:szCs w:val="28"/>
          <w:lang w:val="en-US" w:eastAsia="zh-CN"/>
        </w:rPr>
        <w:t>参赛队伍提交的PPT和附件中，不得出现学生信息、学院等影响评审公平性的信息。</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0AAFE"/>
    <w:multiLevelType w:val="singleLevel"/>
    <w:tmpl w:val="5390AAF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MGY3YzNjYjA0ZGJhYmUyODY3ZmMxNmM2YjcxMzkifQ=="/>
  </w:docVars>
  <w:rsids>
    <w:rsidRoot w:val="00000000"/>
    <w:rsid w:val="21211203"/>
    <w:rsid w:val="53C00C76"/>
    <w:rsid w:val="5B3E3A95"/>
    <w:rsid w:val="5BEA4974"/>
    <w:rsid w:val="6080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462</Words>
  <Characters>476</Characters>
  <Lines>0</Lines>
  <Paragraphs>0</Paragraphs>
  <TotalTime>3</TotalTime>
  <ScaleCrop>false</ScaleCrop>
  <LinksUpToDate>false</LinksUpToDate>
  <CharactersWithSpaces>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2022-07-22T00:45:00Z</dcterms:created>
  <dc:creator>User</dc:creator>
  <cp:lastModifiedBy>Q</cp:lastModifiedBy>
  <dcterms:modified xsi:type="dcterms:W3CDTF">2023-07-12T06:57:19Z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67D697F90DDE46788F8E3D1AF055F6AA</vt:lpwstr>
  </property>
</Properties>
</file>