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C6" w:rsidRDefault="00BD4E7D" w:rsidP="002123C6">
      <w:pPr>
        <w:widowControl/>
        <w:jc w:val="center"/>
        <w:rPr>
          <w:rFonts w:cs="宋体"/>
          <w:b/>
          <w:bCs/>
        </w:rPr>
      </w:pPr>
      <w:r>
        <w:rPr>
          <w:rFonts w:cs="宋体" w:hint="eastAsia"/>
          <w:b/>
          <w:bCs/>
        </w:rPr>
        <w:t>厦门大学</w:t>
      </w:r>
      <w:r w:rsidR="00711CF9">
        <w:rPr>
          <w:rFonts w:cs="宋体" w:hint="eastAsia"/>
          <w:b/>
          <w:bCs/>
        </w:rPr>
        <w:t>研究生</w:t>
      </w:r>
      <w:r w:rsidR="002123C6" w:rsidRPr="00555DE2">
        <w:rPr>
          <w:rFonts w:cs="宋体" w:hint="eastAsia"/>
          <w:b/>
          <w:bCs/>
        </w:rPr>
        <w:t>课程</w:t>
      </w:r>
      <w:r w:rsidR="003D1869">
        <w:rPr>
          <w:rFonts w:cs="宋体" w:hint="eastAsia"/>
          <w:b/>
          <w:bCs/>
        </w:rPr>
        <w:t>教学大纲</w:t>
      </w:r>
    </w:p>
    <w:p w:rsidR="00082B5D" w:rsidRPr="00082B5D" w:rsidRDefault="00082B5D" w:rsidP="00082B5D">
      <w:pPr>
        <w:spacing w:line="360" w:lineRule="auto"/>
        <w:jc w:val="center"/>
        <w:rPr>
          <w:b/>
        </w:rPr>
      </w:pPr>
      <w:r>
        <w:rPr>
          <w:rFonts w:hint="eastAsia"/>
          <w:b/>
        </w:rPr>
        <w:t>XMU Graduate Course Syllabus</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2410"/>
        <w:gridCol w:w="1984"/>
        <w:gridCol w:w="2694"/>
      </w:tblGrid>
      <w:tr w:rsidR="002123C6" w:rsidRPr="00C864E6" w:rsidTr="00035A9E">
        <w:trPr>
          <w:trHeight w:val="622"/>
          <w:jc w:val="center"/>
        </w:trPr>
        <w:tc>
          <w:tcPr>
            <w:tcW w:w="2328" w:type="dxa"/>
            <w:tcBorders>
              <w:top w:val="single" w:sz="4" w:space="0" w:color="auto"/>
              <w:left w:val="single" w:sz="4" w:space="0" w:color="auto"/>
              <w:bottom w:val="single" w:sz="4" w:space="0" w:color="auto"/>
              <w:right w:val="single" w:sz="4" w:space="0" w:color="auto"/>
            </w:tcBorders>
            <w:vAlign w:val="center"/>
          </w:tcPr>
          <w:p w:rsidR="002123C6" w:rsidRDefault="002123C6" w:rsidP="00E11D39">
            <w:pPr>
              <w:spacing w:line="360" w:lineRule="auto"/>
              <w:jc w:val="center"/>
              <w:rPr>
                <w:rFonts w:ascii="宋体" w:hAnsi="宋体" w:cs="宋体"/>
                <w:sz w:val="21"/>
                <w:szCs w:val="21"/>
              </w:rPr>
            </w:pPr>
            <w:r w:rsidRPr="00C864E6">
              <w:rPr>
                <w:rFonts w:ascii="宋体" w:hAnsi="宋体" w:cs="宋体" w:hint="eastAsia"/>
                <w:sz w:val="21"/>
                <w:szCs w:val="21"/>
              </w:rPr>
              <w:t>课程名称</w:t>
            </w:r>
          </w:p>
          <w:p w:rsidR="00035A9E" w:rsidRDefault="00035A9E" w:rsidP="00E11D39">
            <w:pPr>
              <w:spacing w:line="360" w:lineRule="auto"/>
              <w:jc w:val="center"/>
              <w:rPr>
                <w:sz w:val="21"/>
                <w:szCs w:val="21"/>
              </w:rPr>
            </w:pPr>
            <w:r>
              <w:rPr>
                <w:rFonts w:hint="eastAsia"/>
                <w:sz w:val="21"/>
                <w:szCs w:val="21"/>
              </w:rPr>
              <w:t>Course Title</w:t>
            </w:r>
          </w:p>
          <w:p w:rsidR="00082B5D" w:rsidRPr="00C864E6" w:rsidRDefault="00035A9E" w:rsidP="00E11D39">
            <w:pPr>
              <w:spacing w:line="360" w:lineRule="auto"/>
              <w:jc w:val="center"/>
              <w:rPr>
                <w:rFonts w:ascii="宋体"/>
                <w:sz w:val="21"/>
                <w:szCs w:val="21"/>
              </w:rPr>
            </w:pPr>
            <w:r>
              <w:rPr>
                <w:rFonts w:hint="eastAsia"/>
                <w:sz w:val="21"/>
                <w:szCs w:val="21"/>
              </w:rPr>
              <w:t xml:space="preserve"> (I</w:t>
            </w:r>
            <w:r w:rsidR="00082B5D" w:rsidRPr="003B156D">
              <w:rPr>
                <w:rFonts w:hint="eastAsia"/>
                <w:sz w:val="21"/>
                <w:szCs w:val="21"/>
              </w:rPr>
              <w:t>n Chinese)</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2123C6" w:rsidRPr="001F3443" w:rsidRDefault="00D358D3" w:rsidP="00E11D39">
            <w:pPr>
              <w:spacing w:line="360" w:lineRule="auto"/>
              <w:jc w:val="center"/>
              <w:rPr>
                <w:rFonts w:ascii="宋体"/>
                <w:b/>
                <w:bCs/>
                <w:sz w:val="21"/>
                <w:szCs w:val="21"/>
              </w:rPr>
            </w:pPr>
            <w:r w:rsidRPr="00D358D3">
              <w:rPr>
                <w:rFonts w:ascii="宋体" w:hint="eastAsia"/>
                <w:b/>
                <w:bCs/>
                <w:sz w:val="21"/>
                <w:szCs w:val="21"/>
              </w:rPr>
              <w:t>高级微观经济学 II</w:t>
            </w:r>
          </w:p>
        </w:tc>
      </w:tr>
      <w:tr w:rsidR="00822942" w:rsidRPr="00C864E6" w:rsidTr="00035A9E">
        <w:trPr>
          <w:trHeight w:val="622"/>
          <w:jc w:val="center"/>
        </w:trPr>
        <w:tc>
          <w:tcPr>
            <w:tcW w:w="2328" w:type="dxa"/>
            <w:tcBorders>
              <w:top w:val="single" w:sz="4" w:space="0" w:color="auto"/>
              <w:left w:val="single" w:sz="4" w:space="0" w:color="auto"/>
              <w:bottom w:val="single" w:sz="4" w:space="0" w:color="auto"/>
              <w:right w:val="single" w:sz="4" w:space="0" w:color="auto"/>
            </w:tcBorders>
            <w:vAlign w:val="center"/>
          </w:tcPr>
          <w:p w:rsidR="00822942" w:rsidRDefault="00822942" w:rsidP="00AF667F">
            <w:pPr>
              <w:spacing w:line="360" w:lineRule="auto"/>
              <w:jc w:val="center"/>
              <w:rPr>
                <w:rFonts w:ascii="宋体" w:hAnsi="宋体" w:cs="宋体"/>
                <w:sz w:val="21"/>
                <w:szCs w:val="21"/>
              </w:rPr>
            </w:pPr>
            <w:r w:rsidRPr="00C864E6">
              <w:rPr>
                <w:rFonts w:ascii="宋体" w:hAnsi="宋体" w:cs="宋体" w:hint="eastAsia"/>
                <w:sz w:val="21"/>
                <w:szCs w:val="21"/>
              </w:rPr>
              <w:t>课程英文名称</w:t>
            </w:r>
          </w:p>
          <w:p w:rsidR="00082B5D" w:rsidRPr="00C864E6" w:rsidRDefault="00035A9E" w:rsidP="00AF667F">
            <w:pPr>
              <w:spacing w:line="360" w:lineRule="auto"/>
              <w:jc w:val="center"/>
              <w:rPr>
                <w:rFonts w:ascii="宋体"/>
                <w:sz w:val="21"/>
                <w:szCs w:val="21"/>
              </w:rPr>
            </w:pPr>
            <w:r>
              <w:rPr>
                <w:rFonts w:hint="eastAsia"/>
                <w:sz w:val="21"/>
                <w:szCs w:val="21"/>
              </w:rPr>
              <w:t>Course Title (I</w:t>
            </w:r>
            <w:r w:rsidR="00082B5D" w:rsidRPr="003B156D">
              <w:rPr>
                <w:rFonts w:hint="eastAsia"/>
                <w:sz w:val="21"/>
                <w:szCs w:val="21"/>
              </w:rPr>
              <w:t>n English)</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822942" w:rsidRPr="001F3443" w:rsidRDefault="00D358D3" w:rsidP="00AF667F">
            <w:pPr>
              <w:spacing w:line="360" w:lineRule="auto"/>
              <w:jc w:val="center"/>
              <w:rPr>
                <w:rFonts w:ascii="宋体" w:hAnsi="宋体" w:cs="宋体"/>
                <w:sz w:val="21"/>
                <w:szCs w:val="21"/>
              </w:rPr>
            </w:pPr>
            <w:r w:rsidRPr="00D358D3">
              <w:rPr>
                <w:rFonts w:ascii="宋体"/>
                <w:b/>
                <w:bCs/>
                <w:sz w:val="21"/>
                <w:szCs w:val="21"/>
              </w:rPr>
              <w:t>Advanced Microeconomics II</w:t>
            </w:r>
          </w:p>
        </w:tc>
      </w:tr>
      <w:tr w:rsidR="00664E9B" w:rsidRPr="00C864E6" w:rsidTr="00035A9E">
        <w:trPr>
          <w:trHeight w:val="622"/>
          <w:jc w:val="center"/>
        </w:trPr>
        <w:tc>
          <w:tcPr>
            <w:tcW w:w="2328" w:type="dxa"/>
            <w:tcBorders>
              <w:top w:val="single" w:sz="4" w:space="0" w:color="auto"/>
              <w:left w:val="single" w:sz="4" w:space="0" w:color="auto"/>
              <w:bottom w:val="single" w:sz="4" w:space="0" w:color="auto"/>
              <w:right w:val="single" w:sz="4" w:space="0" w:color="auto"/>
            </w:tcBorders>
            <w:vAlign w:val="center"/>
          </w:tcPr>
          <w:p w:rsidR="00664E9B" w:rsidRDefault="00664E9B" w:rsidP="00E11D39">
            <w:pPr>
              <w:spacing w:line="360" w:lineRule="auto"/>
              <w:jc w:val="center"/>
              <w:rPr>
                <w:rFonts w:ascii="宋体"/>
                <w:color w:val="FF0000"/>
                <w:sz w:val="21"/>
                <w:szCs w:val="21"/>
              </w:rPr>
            </w:pPr>
            <w:r w:rsidRPr="009832B7">
              <w:rPr>
                <w:rFonts w:ascii="宋体" w:hint="eastAsia"/>
                <w:color w:val="FF0000"/>
                <w:sz w:val="21"/>
                <w:szCs w:val="21"/>
              </w:rPr>
              <w:t>*课程编码</w:t>
            </w:r>
          </w:p>
          <w:p w:rsidR="00082B5D" w:rsidRPr="007C5A3F" w:rsidRDefault="003B156D" w:rsidP="00E11D39">
            <w:pPr>
              <w:spacing w:line="360" w:lineRule="auto"/>
              <w:jc w:val="center"/>
              <w:rPr>
                <w:rFonts w:ascii="宋体" w:hAnsi="宋体" w:cs="宋体"/>
                <w:sz w:val="21"/>
                <w:szCs w:val="21"/>
              </w:rPr>
            </w:pPr>
            <w:r w:rsidRPr="007C5A3F">
              <w:rPr>
                <w:rFonts w:hint="eastAsia"/>
                <w:sz w:val="21"/>
                <w:szCs w:val="21"/>
              </w:rPr>
              <w:t>Course N</w:t>
            </w:r>
            <w:r w:rsidR="00082B5D" w:rsidRPr="007C5A3F">
              <w:rPr>
                <w:rFonts w:hint="eastAsia"/>
                <w:sz w:val="21"/>
                <w:szCs w:val="21"/>
              </w:rPr>
              <w:t>umber</w:t>
            </w:r>
          </w:p>
        </w:tc>
        <w:tc>
          <w:tcPr>
            <w:tcW w:w="2410" w:type="dxa"/>
            <w:tcBorders>
              <w:top w:val="single" w:sz="4" w:space="0" w:color="auto"/>
              <w:left w:val="single" w:sz="4" w:space="0" w:color="auto"/>
              <w:bottom w:val="single" w:sz="4" w:space="0" w:color="auto"/>
              <w:right w:val="single" w:sz="4" w:space="0" w:color="auto"/>
            </w:tcBorders>
            <w:vAlign w:val="center"/>
          </w:tcPr>
          <w:p w:rsidR="00664E9B" w:rsidRPr="001F3443" w:rsidRDefault="00EB1EC7" w:rsidP="00E11D39">
            <w:pPr>
              <w:spacing w:line="360" w:lineRule="auto"/>
              <w:jc w:val="center"/>
              <w:rPr>
                <w:rFonts w:ascii="宋体"/>
                <w:b/>
                <w:bCs/>
                <w:sz w:val="21"/>
                <w:szCs w:val="21"/>
              </w:rPr>
            </w:pPr>
            <w:r w:rsidRPr="00EB1EC7">
              <w:rPr>
                <w:rFonts w:ascii="宋体"/>
                <w:b/>
                <w:bCs/>
                <w:sz w:val="21"/>
                <w:szCs w:val="21"/>
              </w:rPr>
              <w:t>50010007</w:t>
            </w:r>
          </w:p>
        </w:tc>
        <w:tc>
          <w:tcPr>
            <w:tcW w:w="1984" w:type="dxa"/>
            <w:tcBorders>
              <w:top w:val="single" w:sz="4" w:space="0" w:color="auto"/>
              <w:left w:val="single" w:sz="4" w:space="0" w:color="auto"/>
              <w:bottom w:val="single" w:sz="4" w:space="0" w:color="auto"/>
              <w:right w:val="single" w:sz="4" w:space="0" w:color="auto"/>
            </w:tcBorders>
            <w:vAlign w:val="center"/>
          </w:tcPr>
          <w:p w:rsidR="00664E9B" w:rsidRDefault="00664E9B" w:rsidP="00E11D39">
            <w:pPr>
              <w:spacing w:line="360" w:lineRule="auto"/>
              <w:jc w:val="center"/>
              <w:rPr>
                <w:rFonts w:ascii="宋体"/>
                <w:sz w:val="21"/>
                <w:szCs w:val="21"/>
              </w:rPr>
            </w:pPr>
            <w:r>
              <w:rPr>
                <w:rFonts w:ascii="宋体" w:hint="eastAsia"/>
                <w:sz w:val="21"/>
                <w:szCs w:val="21"/>
              </w:rPr>
              <w:t>面向对象</w:t>
            </w:r>
          </w:p>
          <w:p w:rsidR="00082B5D" w:rsidRPr="001F3443" w:rsidRDefault="00082B5D" w:rsidP="00E11D39">
            <w:pPr>
              <w:spacing w:line="360" w:lineRule="auto"/>
              <w:jc w:val="center"/>
              <w:rPr>
                <w:rFonts w:ascii="宋体"/>
                <w:b/>
                <w:bCs/>
                <w:sz w:val="21"/>
                <w:szCs w:val="21"/>
              </w:rPr>
            </w:pPr>
            <w:r w:rsidRPr="003B156D">
              <w:rPr>
                <w:rFonts w:hint="eastAsia"/>
                <w:sz w:val="21"/>
                <w:szCs w:val="21"/>
              </w:rPr>
              <w:t>T</w:t>
            </w:r>
            <w:r w:rsidR="00035A9E">
              <w:rPr>
                <w:sz w:val="21"/>
                <w:szCs w:val="21"/>
              </w:rPr>
              <w:t xml:space="preserve">eaching </w:t>
            </w:r>
            <w:r w:rsidR="00035A9E">
              <w:rPr>
                <w:rFonts w:hint="eastAsia"/>
                <w:sz w:val="21"/>
                <w:szCs w:val="21"/>
              </w:rPr>
              <w:t>O</w:t>
            </w:r>
            <w:r w:rsidRPr="003B156D">
              <w:rPr>
                <w:sz w:val="21"/>
                <w:szCs w:val="21"/>
              </w:rPr>
              <w:t>bject</w:t>
            </w:r>
          </w:p>
        </w:tc>
        <w:tc>
          <w:tcPr>
            <w:tcW w:w="2694" w:type="dxa"/>
            <w:tcBorders>
              <w:top w:val="single" w:sz="4" w:space="0" w:color="auto"/>
              <w:left w:val="single" w:sz="4" w:space="0" w:color="auto"/>
              <w:bottom w:val="single" w:sz="4" w:space="0" w:color="auto"/>
              <w:right w:val="single" w:sz="4" w:space="0" w:color="auto"/>
            </w:tcBorders>
            <w:vAlign w:val="center"/>
          </w:tcPr>
          <w:p w:rsidR="00664E9B" w:rsidRPr="00D358D3" w:rsidRDefault="00D358D3" w:rsidP="00E11D39">
            <w:pPr>
              <w:spacing w:line="360" w:lineRule="auto"/>
              <w:jc w:val="center"/>
              <w:rPr>
                <w:rFonts w:ascii="宋体" w:eastAsia="PMingLiU"/>
                <w:b/>
                <w:bCs/>
                <w:sz w:val="21"/>
                <w:szCs w:val="21"/>
                <w:lang w:eastAsia="zh-TW"/>
              </w:rPr>
            </w:pPr>
            <w:r>
              <w:rPr>
                <w:rFonts w:ascii="宋体"/>
                <w:b/>
                <w:bCs/>
                <w:sz w:val="21"/>
                <w:szCs w:val="21"/>
              </w:rPr>
              <w:t>Master and Ph.D Students</w:t>
            </w:r>
          </w:p>
        </w:tc>
      </w:tr>
      <w:tr w:rsidR="00822942" w:rsidRPr="00C864E6" w:rsidTr="00035A9E">
        <w:trPr>
          <w:trHeight w:val="553"/>
          <w:jc w:val="center"/>
        </w:trPr>
        <w:tc>
          <w:tcPr>
            <w:tcW w:w="2328" w:type="dxa"/>
            <w:tcBorders>
              <w:top w:val="single" w:sz="4" w:space="0" w:color="auto"/>
              <w:left w:val="single" w:sz="4" w:space="0" w:color="auto"/>
              <w:bottom w:val="single" w:sz="4" w:space="0" w:color="auto"/>
              <w:right w:val="single" w:sz="4" w:space="0" w:color="auto"/>
            </w:tcBorders>
            <w:vAlign w:val="center"/>
          </w:tcPr>
          <w:p w:rsidR="00822942" w:rsidRDefault="00822942" w:rsidP="00DA30C6">
            <w:pPr>
              <w:spacing w:line="360" w:lineRule="auto"/>
              <w:jc w:val="center"/>
              <w:rPr>
                <w:rFonts w:ascii="宋体"/>
                <w:sz w:val="21"/>
                <w:szCs w:val="21"/>
              </w:rPr>
            </w:pPr>
            <w:r>
              <w:rPr>
                <w:rFonts w:ascii="宋体" w:hint="eastAsia"/>
                <w:sz w:val="21"/>
                <w:szCs w:val="21"/>
              </w:rPr>
              <w:t>先修课程或</w:t>
            </w:r>
          </w:p>
          <w:p w:rsidR="00822942" w:rsidRDefault="00822942" w:rsidP="00DA30C6">
            <w:pPr>
              <w:spacing w:line="360" w:lineRule="auto"/>
              <w:jc w:val="center"/>
              <w:rPr>
                <w:rFonts w:ascii="宋体"/>
                <w:sz w:val="21"/>
                <w:szCs w:val="21"/>
              </w:rPr>
            </w:pPr>
            <w:r>
              <w:rPr>
                <w:rFonts w:ascii="宋体" w:hint="eastAsia"/>
                <w:sz w:val="21"/>
                <w:szCs w:val="21"/>
              </w:rPr>
              <w:t>预备知识要求</w:t>
            </w:r>
          </w:p>
          <w:p w:rsidR="00082B5D" w:rsidRPr="00DA30C6" w:rsidRDefault="00082B5D" w:rsidP="00DA30C6">
            <w:pPr>
              <w:spacing w:line="360" w:lineRule="auto"/>
              <w:jc w:val="center"/>
              <w:rPr>
                <w:rFonts w:ascii="宋体"/>
                <w:sz w:val="21"/>
                <w:szCs w:val="21"/>
              </w:rPr>
            </w:pPr>
            <w:r w:rsidRPr="003B156D">
              <w:rPr>
                <w:rFonts w:hint="eastAsia"/>
                <w:sz w:val="21"/>
                <w:szCs w:val="21"/>
              </w:rPr>
              <w:t>P</w:t>
            </w:r>
            <w:r w:rsidR="00035A9E">
              <w:rPr>
                <w:sz w:val="21"/>
                <w:szCs w:val="21"/>
              </w:rPr>
              <w:t xml:space="preserve">rerequisite </w:t>
            </w:r>
            <w:r w:rsidR="00035A9E">
              <w:rPr>
                <w:rFonts w:hint="eastAsia"/>
                <w:sz w:val="21"/>
                <w:szCs w:val="21"/>
              </w:rPr>
              <w:t>C</w:t>
            </w:r>
            <w:r w:rsidRPr="003B156D">
              <w:rPr>
                <w:sz w:val="21"/>
                <w:szCs w:val="21"/>
              </w:rPr>
              <w:t>ourse</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822942" w:rsidRPr="00EB1EC7" w:rsidRDefault="00D358D3" w:rsidP="003D1869">
            <w:pPr>
              <w:spacing w:line="360" w:lineRule="auto"/>
              <w:jc w:val="center"/>
              <w:rPr>
                <w:rFonts w:ascii="宋体" w:hAnsi="宋体" w:cs="宋体"/>
                <w:b/>
                <w:sz w:val="21"/>
                <w:szCs w:val="21"/>
              </w:rPr>
            </w:pPr>
            <w:r w:rsidRPr="00EB1EC7">
              <w:rPr>
                <w:rFonts w:ascii="宋体" w:hAnsi="宋体" w:cs="宋体"/>
                <w:b/>
                <w:sz w:val="21"/>
                <w:szCs w:val="21"/>
              </w:rPr>
              <w:t xml:space="preserve">Advanced Microeconomics I and </w:t>
            </w:r>
          </w:p>
          <w:p w:rsidR="00D358D3" w:rsidRPr="001F3443" w:rsidRDefault="00D358D3" w:rsidP="003D1869">
            <w:pPr>
              <w:spacing w:line="360" w:lineRule="auto"/>
              <w:jc w:val="center"/>
              <w:rPr>
                <w:rFonts w:ascii="宋体" w:hAnsi="宋体" w:cs="宋体"/>
                <w:sz w:val="21"/>
                <w:szCs w:val="21"/>
              </w:rPr>
            </w:pPr>
            <w:r w:rsidRPr="00EB1EC7">
              <w:rPr>
                <w:rFonts w:ascii="宋体" w:hAnsi="宋体" w:cs="宋体"/>
                <w:b/>
                <w:sz w:val="21"/>
                <w:szCs w:val="21"/>
              </w:rPr>
              <w:t>Mathematical Economics</w:t>
            </w:r>
          </w:p>
        </w:tc>
      </w:tr>
      <w:tr w:rsidR="00822942" w:rsidRPr="00C864E6" w:rsidTr="00035A9E">
        <w:trPr>
          <w:trHeight w:val="563"/>
          <w:jc w:val="center"/>
        </w:trPr>
        <w:tc>
          <w:tcPr>
            <w:tcW w:w="2328" w:type="dxa"/>
            <w:tcBorders>
              <w:top w:val="single" w:sz="4" w:space="0" w:color="auto"/>
              <w:left w:val="single" w:sz="4" w:space="0" w:color="auto"/>
              <w:bottom w:val="single" w:sz="4" w:space="0" w:color="auto"/>
              <w:right w:val="single" w:sz="4" w:space="0" w:color="auto"/>
            </w:tcBorders>
            <w:vAlign w:val="center"/>
          </w:tcPr>
          <w:p w:rsidR="00822942" w:rsidRDefault="00822942" w:rsidP="00325781">
            <w:pPr>
              <w:spacing w:line="360" w:lineRule="auto"/>
              <w:jc w:val="center"/>
              <w:rPr>
                <w:rFonts w:ascii="宋体"/>
                <w:sz w:val="21"/>
                <w:szCs w:val="21"/>
              </w:rPr>
            </w:pPr>
            <w:r>
              <w:rPr>
                <w:rFonts w:ascii="宋体" w:hint="eastAsia"/>
                <w:sz w:val="21"/>
                <w:szCs w:val="21"/>
              </w:rPr>
              <w:t>课程学科分类</w:t>
            </w:r>
          </w:p>
          <w:p w:rsidR="00A07E14" w:rsidRPr="007C5A3F" w:rsidRDefault="00A07E14" w:rsidP="00325781">
            <w:pPr>
              <w:spacing w:line="360" w:lineRule="auto"/>
              <w:jc w:val="center"/>
              <w:rPr>
                <w:rFonts w:ascii="宋体"/>
                <w:sz w:val="21"/>
                <w:szCs w:val="21"/>
              </w:rPr>
            </w:pPr>
            <w:r w:rsidRPr="007C5A3F">
              <w:rPr>
                <w:sz w:val="21"/>
                <w:szCs w:val="21"/>
              </w:rPr>
              <w:t xml:space="preserve">Classification of </w:t>
            </w:r>
            <w:r w:rsidRPr="007C5A3F">
              <w:rPr>
                <w:rFonts w:hint="eastAsia"/>
                <w:sz w:val="21"/>
                <w:szCs w:val="21"/>
              </w:rPr>
              <w:t>C</w:t>
            </w:r>
            <w:r w:rsidRPr="007C5A3F">
              <w:rPr>
                <w:sz w:val="21"/>
                <w:szCs w:val="21"/>
              </w:rPr>
              <w:t>urriculum</w:t>
            </w:r>
          </w:p>
        </w:tc>
        <w:tc>
          <w:tcPr>
            <w:tcW w:w="2410" w:type="dxa"/>
            <w:tcBorders>
              <w:top w:val="single" w:sz="4" w:space="0" w:color="auto"/>
              <w:left w:val="single" w:sz="4" w:space="0" w:color="auto"/>
              <w:bottom w:val="single" w:sz="4" w:space="0" w:color="auto"/>
              <w:right w:val="single" w:sz="4" w:space="0" w:color="auto"/>
            </w:tcBorders>
            <w:vAlign w:val="center"/>
          </w:tcPr>
          <w:p w:rsidR="00A07E14" w:rsidRDefault="00822942" w:rsidP="00B8101A">
            <w:pPr>
              <w:rPr>
                <w:sz w:val="21"/>
                <w:szCs w:val="21"/>
              </w:rPr>
            </w:pPr>
            <w:r w:rsidRPr="00B8101A">
              <w:rPr>
                <w:rFonts w:hint="eastAsia"/>
                <w:sz w:val="21"/>
                <w:szCs w:val="21"/>
              </w:rPr>
              <w:t>□一级学科课程</w:t>
            </w:r>
            <w:r w:rsidRPr="00B8101A">
              <w:rPr>
                <w:rFonts w:hint="eastAsia"/>
                <w:sz w:val="21"/>
                <w:szCs w:val="21"/>
              </w:rPr>
              <w:t xml:space="preserve"> </w:t>
            </w:r>
          </w:p>
          <w:p w:rsidR="00822942" w:rsidRPr="007C5A3F" w:rsidRDefault="00822942" w:rsidP="00A07E14">
            <w:pPr>
              <w:jc w:val="left"/>
              <w:rPr>
                <w:sz w:val="21"/>
                <w:szCs w:val="21"/>
              </w:rPr>
            </w:pPr>
            <w:r w:rsidRPr="00B8101A">
              <w:rPr>
                <w:rFonts w:hint="eastAsia"/>
                <w:sz w:val="21"/>
                <w:szCs w:val="21"/>
              </w:rPr>
              <w:t xml:space="preserve"> </w:t>
            </w:r>
            <w:r w:rsidR="00035A9E">
              <w:rPr>
                <w:sz w:val="21"/>
                <w:szCs w:val="21"/>
              </w:rPr>
              <w:t xml:space="preserve">First </w:t>
            </w:r>
            <w:r w:rsidR="00035A9E">
              <w:rPr>
                <w:rFonts w:hint="eastAsia"/>
                <w:sz w:val="21"/>
                <w:szCs w:val="21"/>
              </w:rPr>
              <w:t>L</w:t>
            </w:r>
            <w:r w:rsidR="00035A9E">
              <w:rPr>
                <w:sz w:val="21"/>
                <w:szCs w:val="21"/>
              </w:rPr>
              <w:t xml:space="preserve">evel </w:t>
            </w:r>
            <w:r w:rsidR="00035A9E">
              <w:rPr>
                <w:rFonts w:hint="eastAsia"/>
                <w:sz w:val="21"/>
                <w:szCs w:val="21"/>
              </w:rPr>
              <w:t>D</w:t>
            </w:r>
            <w:r w:rsidR="00A07E14" w:rsidRPr="007C5A3F">
              <w:rPr>
                <w:sz w:val="21"/>
                <w:szCs w:val="21"/>
              </w:rPr>
              <w:t>iscipline</w:t>
            </w:r>
          </w:p>
          <w:p w:rsidR="00A07E14" w:rsidRPr="007C5A3F" w:rsidRDefault="0061395F" w:rsidP="00B8101A">
            <w:pPr>
              <w:rPr>
                <w:sz w:val="21"/>
                <w:szCs w:val="21"/>
              </w:rPr>
            </w:pPr>
            <w:r w:rsidRPr="0061395F">
              <w:rPr>
                <w:rFonts w:hint="eastAsia"/>
                <w:sz w:val="21"/>
                <w:szCs w:val="21"/>
              </w:rPr>
              <w:t>■</w:t>
            </w:r>
            <w:r w:rsidR="00822942" w:rsidRPr="007C5A3F">
              <w:rPr>
                <w:rFonts w:hint="eastAsia"/>
                <w:sz w:val="21"/>
                <w:szCs w:val="21"/>
              </w:rPr>
              <w:t>二级学科课程</w:t>
            </w:r>
            <w:r w:rsidR="00822942" w:rsidRPr="007C5A3F">
              <w:rPr>
                <w:rFonts w:hint="eastAsia"/>
                <w:sz w:val="21"/>
                <w:szCs w:val="21"/>
              </w:rPr>
              <w:t xml:space="preserve"> </w:t>
            </w:r>
          </w:p>
          <w:p w:rsidR="00822942" w:rsidRPr="007C5A3F" w:rsidRDefault="00644DE1" w:rsidP="00A07E14">
            <w:pPr>
              <w:jc w:val="left"/>
              <w:rPr>
                <w:sz w:val="21"/>
                <w:szCs w:val="21"/>
              </w:rPr>
            </w:pPr>
            <w:r>
              <w:rPr>
                <w:rFonts w:hint="eastAsia"/>
                <w:sz w:val="21"/>
                <w:szCs w:val="21"/>
              </w:rPr>
              <w:t>Second</w:t>
            </w:r>
            <w:r w:rsidR="00035A9E">
              <w:rPr>
                <w:sz w:val="21"/>
                <w:szCs w:val="21"/>
              </w:rPr>
              <w:t xml:space="preserve"> </w:t>
            </w:r>
            <w:r w:rsidR="00035A9E">
              <w:rPr>
                <w:rFonts w:hint="eastAsia"/>
                <w:sz w:val="21"/>
                <w:szCs w:val="21"/>
              </w:rPr>
              <w:t>L</w:t>
            </w:r>
            <w:r>
              <w:rPr>
                <w:sz w:val="21"/>
                <w:szCs w:val="21"/>
              </w:rPr>
              <w:t>evel</w:t>
            </w:r>
            <w:r w:rsidR="00035A9E">
              <w:rPr>
                <w:rFonts w:hint="eastAsia"/>
                <w:sz w:val="21"/>
                <w:szCs w:val="21"/>
              </w:rPr>
              <w:t xml:space="preserve"> D</w:t>
            </w:r>
            <w:r w:rsidR="00A07E14" w:rsidRPr="007C5A3F">
              <w:rPr>
                <w:sz w:val="21"/>
                <w:szCs w:val="21"/>
              </w:rPr>
              <w:t>iscipline</w:t>
            </w:r>
          </w:p>
          <w:p w:rsidR="00822942" w:rsidRDefault="00822942" w:rsidP="00B8101A">
            <w:pPr>
              <w:rPr>
                <w:sz w:val="21"/>
                <w:szCs w:val="21"/>
              </w:rPr>
            </w:pPr>
            <w:r w:rsidRPr="00B8101A">
              <w:rPr>
                <w:rFonts w:hint="eastAsia"/>
                <w:sz w:val="21"/>
                <w:szCs w:val="21"/>
              </w:rPr>
              <w:t>□研究方向课程</w:t>
            </w:r>
          </w:p>
          <w:p w:rsidR="00A07E14" w:rsidRPr="001F3443" w:rsidRDefault="006A46D7" w:rsidP="00A07E14">
            <w:pPr>
              <w:jc w:val="left"/>
            </w:pPr>
            <w:r>
              <w:rPr>
                <w:rFonts w:hint="eastAsia"/>
                <w:sz w:val="21"/>
                <w:szCs w:val="21"/>
              </w:rPr>
              <w:t>Courses f</w:t>
            </w:r>
            <w:r w:rsidR="00A07E14">
              <w:rPr>
                <w:rFonts w:hint="eastAsia"/>
                <w:sz w:val="21"/>
                <w:szCs w:val="21"/>
              </w:rPr>
              <w:t>or Orientation</w:t>
            </w:r>
          </w:p>
        </w:tc>
        <w:tc>
          <w:tcPr>
            <w:tcW w:w="1984" w:type="dxa"/>
            <w:tcBorders>
              <w:top w:val="single" w:sz="4" w:space="0" w:color="auto"/>
              <w:left w:val="single" w:sz="4" w:space="0" w:color="auto"/>
              <w:bottom w:val="single" w:sz="4" w:space="0" w:color="auto"/>
              <w:right w:val="single" w:sz="4" w:space="0" w:color="auto"/>
            </w:tcBorders>
            <w:vAlign w:val="center"/>
          </w:tcPr>
          <w:p w:rsidR="00822942" w:rsidRDefault="00822942" w:rsidP="00B8101A">
            <w:pPr>
              <w:spacing w:line="360" w:lineRule="auto"/>
              <w:jc w:val="left"/>
              <w:rPr>
                <w:rFonts w:ascii="宋体"/>
                <w:sz w:val="21"/>
                <w:szCs w:val="21"/>
              </w:rPr>
            </w:pPr>
            <w:r>
              <w:rPr>
                <w:rFonts w:ascii="宋体" w:hint="eastAsia"/>
                <w:sz w:val="21"/>
                <w:szCs w:val="21"/>
              </w:rPr>
              <w:t>课程内容分类</w:t>
            </w:r>
          </w:p>
          <w:p w:rsidR="00A07E14" w:rsidRPr="007C5A3F" w:rsidRDefault="00035A9E" w:rsidP="007C5A3F">
            <w:pPr>
              <w:jc w:val="center"/>
              <w:rPr>
                <w:rFonts w:ascii="宋体"/>
                <w:sz w:val="21"/>
                <w:szCs w:val="21"/>
              </w:rPr>
            </w:pPr>
            <w:r>
              <w:rPr>
                <w:sz w:val="21"/>
                <w:szCs w:val="21"/>
              </w:rPr>
              <w:t xml:space="preserve">Course </w:t>
            </w:r>
            <w:r>
              <w:rPr>
                <w:rFonts w:hint="eastAsia"/>
                <w:sz w:val="21"/>
                <w:szCs w:val="21"/>
              </w:rPr>
              <w:t>C</w:t>
            </w:r>
            <w:r>
              <w:rPr>
                <w:sz w:val="21"/>
                <w:szCs w:val="21"/>
              </w:rPr>
              <w:t xml:space="preserve">ontent </w:t>
            </w:r>
            <w:r>
              <w:rPr>
                <w:rFonts w:hint="eastAsia"/>
                <w:sz w:val="21"/>
                <w:szCs w:val="21"/>
              </w:rPr>
              <w:t>C</w:t>
            </w:r>
            <w:r w:rsidR="00A07E14" w:rsidRPr="007C5A3F">
              <w:rPr>
                <w:sz w:val="21"/>
                <w:szCs w:val="21"/>
              </w:rPr>
              <w:t>lassification</w:t>
            </w:r>
          </w:p>
          <w:p w:rsidR="00822942" w:rsidRDefault="00822942" w:rsidP="007C5A3F">
            <w:pPr>
              <w:spacing w:line="360" w:lineRule="auto"/>
              <w:ind w:firstLineChars="100" w:firstLine="210"/>
              <w:jc w:val="left"/>
              <w:rPr>
                <w:rFonts w:ascii="宋体"/>
                <w:sz w:val="21"/>
                <w:szCs w:val="21"/>
              </w:rPr>
            </w:pPr>
            <w:r>
              <w:rPr>
                <w:rFonts w:ascii="宋体" w:hint="eastAsia"/>
                <w:sz w:val="21"/>
                <w:szCs w:val="21"/>
              </w:rPr>
              <w:t>（可多选）</w:t>
            </w:r>
          </w:p>
          <w:p w:rsidR="007C5A3F" w:rsidRDefault="001B11D1" w:rsidP="007C5A3F">
            <w:pPr>
              <w:jc w:val="center"/>
              <w:rPr>
                <w:rFonts w:ascii="宋体"/>
                <w:sz w:val="21"/>
                <w:szCs w:val="21"/>
              </w:rPr>
            </w:pPr>
            <w:hyperlink r:id="rId7" w:tgtFrame="_blank" w:history="1">
              <w:r w:rsidR="00035A9E">
                <w:rPr>
                  <w:rFonts w:hint="eastAsia"/>
                  <w:sz w:val="21"/>
                  <w:szCs w:val="21"/>
                </w:rPr>
                <w:t>M</w:t>
              </w:r>
              <w:r w:rsidR="00035A9E">
                <w:rPr>
                  <w:sz w:val="21"/>
                  <w:szCs w:val="21"/>
                </w:rPr>
                <w:t>ultiple C</w:t>
              </w:r>
              <w:r w:rsidR="007C5A3F" w:rsidRPr="007C5A3F">
                <w:rPr>
                  <w:sz w:val="21"/>
                  <w:szCs w:val="21"/>
                </w:rPr>
                <w:t>hoice</w:t>
              </w:r>
            </w:hyperlink>
          </w:p>
        </w:tc>
        <w:tc>
          <w:tcPr>
            <w:tcW w:w="2694" w:type="dxa"/>
            <w:tcBorders>
              <w:top w:val="single" w:sz="4" w:space="0" w:color="auto"/>
              <w:left w:val="single" w:sz="4" w:space="0" w:color="auto"/>
              <w:bottom w:val="single" w:sz="4" w:space="0" w:color="auto"/>
              <w:right w:val="single" w:sz="4" w:space="0" w:color="auto"/>
            </w:tcBorders>
          </w:tcPr>
          <w:p w:rsidR="007C5A3F" w:rsidRDefault="0061395F" w:rsidP="00422CDA">
            <w:pPr>
              <w:rPr>
                <w:rFonts w:asciiTheme="minorEastAsia" w:hAnsiTheme="minorEastAsia"/>
                <w:sz w:val="21"/>
                <w:szCs w:val="21"/>
              </w:rPr>
            </w:pPr>
            <w:r w:rsidRPr="0061395F">
              <w:rPr>
                <w:rFonts w:asciiTheme="minorEastAsia" w:hAnsiTheme="minorEastAsia" w:hint="eastAsia"/>
                <w:sz w:val="21"/>
                <w:szCs w:val="21"/>
              </w:rPr>
              <w:t>■</w:t>
            </w:r>
            <w:r w:rsidR="00822942" w:rsidRPr="00B8101A">
              <w:rPr>
                <w:rFonts w:asciiTheme="minorEastAsia" w:hAnsiTheme="minorEastAsia" w:hint="eastAsia"/>
                <w:sz w:val="21"/>
                <w:szCs w:val="21"/>
              </w:rPr>
              <w:t>理论讲授</w:t>
            </w:r>
            <w:r w:rsidR="00822942">
              <w:rPr>
                <w:rFonts w:asciiTheme="minorEastAsia" w:hAnsiTheme="minorEastAsia" w:hint="eastAsia"/>
                <w:sz w:val="21"/>
                <w:szCs w:val="21"/>
              </w:rPr>
              <w:t xml:space="preserve"> </w:t>
            </w:r>
            <w:r w:rsidR="007C5A3F" w:rsidRPr="007C5A3F">
              <w:rPr>
                <w:rFonts w:hint="eastAsia"/>
                <w:sz w:val="21"/>
                <w:szCs w:val="21"/>
              </w:rPr>
              <w:t>Lecture</w:t>
            </w:r>
          </w:p>
          <w:p w:rsidR="007C5A3F" w:rsidRDefault="00822942" w:rsidP="00422CDA">
            <w:pPr>
              <w:rPr>
                <w:rFonts w:asciiTheme="minorEastAsia" w:hAnsiTheme="minorEastAsia"/>
                <w:sz w:val="21"/>
                <w:szCs w:val="21"/>
              </w:rPr>
            </w:pPr>
            <w:r w:rsidRPr="00B8101A">
              <w:rPr>
                <w:rFonts w:asciiTheme="minorEastAsia" w:hAnsiTheme="minorEastAsia" w:hint="eastAsia"/>
                <w:sz w:val="21"/>
                <w:szCs w:val="21"/>
              </w:rPr>
              <w:t>□实验</w:t>
            </w:r>
            <w:r>
              <w:rPr>
                <w:rFonts w:asciiTheme="minorEastAsia" w:hAnsiTheme="minorEastAsia" w:hint="eastAsia"/>
                <w:sz w:val="21"/>
                <w:szCs w:val="21"/>
              </w:rPr>
              <w:t xml:space="preserve"> </w:t>
            </w:r>
            <w:r w:rsidR="007C5A3F" w:rsidRPr="007C5A3F">
              <w:rPr>
                <w:rFonts w:hint="eastAsia"/>
                <w:sz w:val="21"/>
                <w:szCs w:val="21"/>
              </w:rPr>
              <w:t>Experiment</w:t>
            </w:r>
            <w:r w:rsidRPr="007C5A3F">
              <w:rPr>
                <w:rFonts w:hint="eastAsia"/>
                <w:sz w:val="21"/>
                <w:szCs w:val="21"/>
              </w:rPr>
              <w:t xml:space="preserve"> </w:t>
            </w:r>
          </w:p>
          <w:p w:rsidR="00822942" w:rsidRPr="00B8101A" w:rsidRDefault="00822942" w:rsidP="00422CDA">
            <w:pPr>
              <w:rPr>
                <w:rFonts w:asciiTheme="minorEastAsia" w:hAnsiTheme="minorEastAsia"/>
                <w:sz w:val="21"/>
                <w:szCs w:val="21"/>
              </w:rPr>
            </w:pPr>
            <w:r w:rsidRPr="00B8101A">
              <w:rPr>
                <w:rFonts w:asciiTheme="minorEastAsia" w:hAnsiTheme="minorEastAsia" w:hint="eastAsia"/>
                <w:sz w:val="21"/>
                <w:szCs w:val="21"/>
              </w:rPr>
              <w:t>□实务</w:t>
            </w:r>
            <w:r w:rsidR="007C5A3F">
              <w:rPr>
                <w:rFonts w:asciiTheme="minorEastAsia" w:hAnsiTheme="minorEastAsia" w:hint="eastAsia"/>
                <w:sz w:val="21"/>
                <w:szCs w:val="21"/>
              </w:rPr>
              <w:t xml:space="preserve"> </w:t>
            </w:r>
            <w:r w:rsidR="007C5A3F" w:rsidRPr="007C5A3F">
              <w:rPr>
                <w:rFonts w:hint="eastAsia"/>
                <w:sz w:val="21"/>
                <w:szCs w:val="21"/>
              </w:rPr>
              <w:t>Practice</w:t>
            </w:r>
          </w:p>
          <w:p w:rsidR="007C5A3F" w:rsidRDefault="0061395F" w:rsidP="007C5A3F">
            <w:pPr>
              <w:jc w:val="left"/>
              <w:rPr>
                <w:rFonts w:asciiTheme="minorEastAsia" w:hAnsiTheme="minorEastAsia"/>
                <w:sz w:val="21"/>
                <w:szCs w:val="21"/>
              </w:rPr>
            </w:pPr>
            <w:r w:rsidRPr="0061395F">
              <w:rPr>
                <w:rFonts w:asciiTheme="minorEastAsia" w:hAnsiTheme="minorEastAsia" w:hint="eastAsia"/>
                <w:sz w:val="21"/>
                <w:szCs w:val="21"/>
              </w:rPr>
              <w:t>■</w:t>
            </w:r>
            <w:r w:rsidR="00822942" w:rsidRPr="00B8101A">
              <w:rPr>
                <w:rFonts w:asciiTheme="minorEastAsia" w:hAnsiTheme="minorEastAsia" w:hint="eastAsia"/>
                <w:sz w:val="21"/>
                <w:szCs w:val="21"/>
              </w:rPr>
              <w:t>方法论</w:t>
            </w:r>
            <w:r w:rsidR="007C5A3F" w:rsidRPr="007C5A3F">
              <w:rPr>
                <w:rFonts w:hint="eastAsia"/>
                <w:sz w:val="21"/>
                <w:szCs w:val="21"/>
              </w:rPr>
              <w:t>Methodology</w:t>
            </w:r>
            <w:r w:rsidR="00822942">
              <w:rPr>
                <w:rFonts w:asciiTheme="minorEastAsia" w:hAnsiTheme="minorEastAsia" w:hint="eastAsia"/>
                <w:sz w:val="21"/>
                <w:szCs w:val="21"/>
              </w:rPr>
              <w:t xml:space="preserve">    </w:t>
            </w:r>
            <w:r w:rsidRPr="0061395F">
              <w:rPr>
                <w:rFonts w:asciiTheme="minorEastAsia" w:hAnsiTheme="minorEastAsia" w:hint="eastAsia"/>
                <w:sz w:val="21"/>
                <w:szCs w:val="21"/>
              </w:rPr>
              <w:t>■</w:t>
            </w:r>
            <w:r w:rsidR="00822942" w:rsidRPr="00B8101A">
              <w:rPr>
                <w:rFonts w:asciiTheme="minorEastAsia" w:hAnsiTheme="minorEastAsia" w:hint="eastAsia"/>
                <w:sz w:val="21"/>
                <w:szCs w:val="21"/>
              </w:rPr>
              <w:t xml:space="preserve">文献 </w:t>
            </w:r>
            <w:r w:rsidR="007C5A3F" w:rsidRPr="007C5A3F">
              <w:rPr>
                <w:rFonts w:hint="eastAsia"/>
                <w:sz w:val="21"/>
                <w:szCs w:val="21"/>
              </w:rPr>
              <w:t>Literature</w:t>
            </w:r>
          </w:p>
          <w:p w:rsidR="00822942" w:rsidRPr="00B8101A" w:rsidRDefault="00822942" w:rsidP="007C5A3F">
            <w:pPr>
              <w:jc w:val="left"/>
              <w:rPr>
                <w:rFonts w:asciiTheme="minorEastAsia" w:hAnsiTheme="minorEastAsia"/>
                <w:sz w:val="21"/>
                <w:szCs w:val="21"/>
              </w:rPr>
            </w:pPr>
            <w:r w:rsidRPr="00B8101A">
              <w:rPr>
                <w:rFonts w:asciiTheme="minorEastAsia" w:hAnsiTheme="minorEastAsia" w:hint="eastAsia"/>
                <w:sz w:val="21"/>
                <w:szCs w:val="21"/>
              </w:rPr>
              <w:t>□案例</w:t>
            </w:r>
            <w:r w:rsidR="007C5A3F">
              <w:rPr>
                <w:rFonts w:asciiTheme="minorEastAsia" w:hAnsiTheme="minorEastAsia" w:hint="eastAsia"/>
                <w:sz w:val="21"/>
                <w:szCs w:val="21"/>
              </w:rPr>
              <w:t xml:space="preserve"> </w:t>
            </w:r>
            <w:r w:rsidR="007C5A3F" w:rsidRPr="007C5A3F">
              <w:rPr>
                <w:rFonts w:hint="eastAsia"/>
                <w:sz w:val="21"/>
                <w:szCs w:val="21"/>
              </w:rPr>
              <w:t>Cases</w:t>
            </w:r>
          </w:p>
          <w:p w:rsidR="00822942" w:rsidRPr="00D743A2" w:rsidRDefault="007C5A3F" w:rsidP="007C5A3F">
            <w:pPr>
              <w:jc w:val="left"/>
              <w:rPr>
                <w:sz w:val="21"/>
                <w:szCs w:val="21"/>
              </w:rPr>
            </w:pPr>
            <w:r>
              <w:rPr>
                <w:rFonts w:asciiTheme="minorEastAsia" w:hAnsiTheme="minorEastAsia" w:hint="eastAsia"/>
                <w:sz w:val="21"/>
                <w:szCs w:val="21"/>
              </w:rPr>
              <w:t>□其他</w:t>
            </w:r>
            <w:r w:rsidRPr="007C5A3F">
              <w:rPr>
                <w:rFonts w:hint="eastAsia"/>
                <w:sz w:val="21"/>
                <w:szCs w:val="21"/>
              </w:rPr>
              <w:t>Others</w:t>
            </w:r>
            <w:r w:rsidR="00822942" w:rsidRPr="007C5A3F">
              <w:rPr>
                <w:rFonts w:hint="eastAsia"/>
                <w:sz w:val="21"/>
                <w:szCs w:val="21"/>
                <w:u w:val="single"/>
              </w:rPr>
              <w:t xml:space="preserve">    </w:t>
            </w:r>
            <w:r w:rsidR="00822942" w:rsidRPr="00B8101A">
              <w:rPr>
                <w:rFonts w:hint="eastAsia"/>
                <w:sz w:val="21"/>
                <w:szCs w:val="21"/>
                <w:u w:val="single"/>
              </w:rPr>
              <w:t xml:space="preserve">     </w:t>
            </w:r>
            <w:r w:rsidR="00822942">
              <w:rPr>
                <w:rFonts w:hint="eastAsia"/>
                <w:sz w:val="21"/>
                <w:szCs w:val="21"/>
                <w:u w:val="single"/>
              </w:rPr>
              <w:t xml:space="preserve">  </w:t>
            </w:r>
            <w:r w:rsidR="00822942" w:rsidRPr="00B8101A">
              <w:rPr>
                <w:rFonts w:hint="eastAsia"/>
                <w:sz w:val="21"/>
                <w:szCs w:val="21"/>
                <w:u w:val="single"/>
              </w:rPr>
              <w:t xml:space="preserve"> </w:t>
            </w:r>
            <w:r w:rsidR="00822942" w:rsidRPr="00B8101A">
              <w:rPr>
                <w:rFonts w:hint="eastAsia"/>
                <w:sz w:val="21"/>
                <w:szCs w:val="21"/>
              </w:rPr>
              <w:t>（请注明）</w:t>
            </w:r>
            <w:r w:rsidR="00035A9E">
              <w:rPr>
                <w:rFonts w:hint="eastAsia"/>
                <w:sz w:val="21"/>
                <w:szCs w:val="21"/>
              </w:rPr>
              <w:t>Please m</w:t>
            </w:r>
            <w:r>
              <w:rPr>
                <w:rFonts w:hint="eastAsia"/>
                <w:sz w:val="21"/>
                <w:szCs w:val="21"/>
              </w:rPr>
              <w:t>ark out</w:t>
            </w:r>
            <w:r w:rsidR="00035A9E">
              <w:rPr>
                <w:rFonts w:hint="eastAsia"/>
                <w:sz w:val="21"/>
                <w:szCs w:val="21"/>
              </w:rPr>
              <w:t>.</w:t>
            </w:r>
          </w:p>
        </w:tc>
      </w:tr>
      <w:tr w:rsidR="00822942" w:rsidRPr="00C864E6" w:rsidTr="00035A9E">
        <w:trPr>
          <w:trHeight w:val="563"/>
          <w:jc w:val="center"/>
        </w:trPr>
        <w:tc>
          <w:tcPr>
            <w:tcW w:w="2328" w:type="dxa"/>
            <w:tcBorders>
              <w:top w:val="single" w:sz="4" w:space="0" w:color="auto"/>
              <w:left w:val="single" w:sz="4" w:space="0" w:color="auto"/>
              <w:bottom w:val="single" w:sz="4" w:space="0" w:color="auto"/>
              <w:right w:val="single" w:sz="4" w:space="0" w:color="auto"/>
            </w:tcBorders>
            <w:vAlign w:val="center"/>
          </w:tcPr>
          <w:p w:rsidR="00822942" w:rsidRDefault="00822942" w:rsidP="009832B7">
            <w:pPr>
              <w:spacing w:line="360" w:lineRule="auto"/>
              <w:jc w:val="center"/>
              <w:rPr>
                <w:rFonts w:ascii="宋体"/>
                <w:sz w:val="21"/>
                <w:szCs w:val="21"/>
              </w:rPr>
            </w:pPr>
            <w:r>
              <w:rPr>
                <w:rFonts w:ascii="宋体" w:hint="eastAsia"/>
                <w:sz w:val="21"/>
                <w:szCs w:val="21"/>
              </w:rPr>
              <w:t>总学分/总学时</w:t>
            </w:r>
          </w:p>
          <w:p w:rsidR="00082B5D" w:rsidRPr="003B156D" w:rsidRDefault="00082B5D" w:rsidP="003B156D">
            <w:pPr>
              <w:spacing w:line="360" w:lineRule="auto"/>
              <w:jc w:val="center"/>
              <w:rPr>
                <w:sz w:val="21"/>
                <w:szCs w:val="21"/>
              </w:rPr>
            </w:pPr>
            <w:r w:rsidRPr="003B156D">
              <w:rPr>
                <w:rFonts w:hint="eastAsia"/>
                <w:sz w:val="21"/>
                <w:szCs w:val="21"/>
              </w:rPr>
              <w:t>Total</w:t>
            </w:r>
            <w:r w:rsidR="003B156D">
              <w:rPr>
                <w:rFonts w:hint="eastAsia"/>
                <w:sz w:val="21"/>
                <w:szCs w:val="21"/>
              </w:rPr>
              <w:t xml:space="preserve"> </w:t>
            </w:r>
            <w:r w:rsidR="00035A9E">
              <w:rPr>
                <w:rFonts w:hint="eastAsia"/>
                <w:sz w:val="21"/>
                <w:szCs w:val="21"/>
              </w:rPr>
              <w:t>T</w:t>
            </w:r>
            <w:r w:rsidRPr="003B156D">
              <w:rPr>
                <w:rFonts w:hint="eastAsia"/>
                <w:sz w:val="21"/>
                <w:szCs w:val="21"/>
              </w:rPr>
              <w:t>eaching</w:t>
            </w:r>
          </w:p>
          <w:p w:rsidR="00082B5D" w:rsidRPr="009832B7" w:rsidRDefault="00035A9E" w:rsidP="00082B5D">
            <w:pPr>
              <w:spacing w:line="360" w:lineRule="auto"/>
              <w:jc w:val="center"/>
              <w:rPr>
                <w:rFonts w:ascii="宋体"/>
                <w:color w:val="FF0000"/>
                <w:sz w:val="21"/>
                <w:szCs w:val="21"/>
              </w:rPr>
            </w:pPr>
            <w:r>
              <w:rPr>
                <w:rFonts w:hint="eastAsia"/>
                <w:sz w:val="21"/>
                <w:szCs w:val="21"/>
              </w:rPr>
              <w:t>Hour/C</w:t>
            </w:r>
            <w:r w:rsidR="00082B5D" w:rsidRPr="003B156D">
              <w:rPr>
                <w:rFonts w:hint="eastAsia"/>
                <w:sz w:val="21"/>
                <w:szCs w:val="21"/>
              </w:rPr>
              <w:t>redit</w:t>
            </w:r>
          </w:p>
        </w:tc>
        <w:tc>
          <w:tcPr>
            <w:tcW w:w="2410" w:type="dxa"/>
            <w:tcBorders>
              <w:top w:val="single" w:sz="4" w:space="0" w:color="auto"/>
              <w:left w:val="single" w:sz="4" w:space="0" w:color="auto"/>
              <w:bottom w:val="single" w:sz="4" w:space="0" w:color="auto"/>
              <w:right w:val="single" w:sz="4" w:space="0" w:color="auto"/>
            </w:tcBorders>
            <w:vAlign w:val="center"/>
          </w:tcPr>
          <w:p w:rsidR="00822942" w:rsidRPr="003C04A5" w:rsidRDefault="0061395F" w:rsidP="009832B7">
            <w:pPr>
              <w:jc w:val="center"/>
              <w:rPr>
                <w:b/>
                <w:sz w:val="21"/>
                <w:szCs w:val="21"/>
              </w:rPr>
            </w:pPr>
            <w:r w:rsidRPr="003C04A5">
              <w:rPr>
                <w:b/>
                <w:sz w:val="21"/>
                <w:szCs w:val="21"/>
              </w:rPr>
              <w:t>64/3</w:t>
            </w:r>
          </w:p>
        </w:tc>
        <w:tc>
          <w:tcPr>
            <w:tcW w:w="1984" w:type="dxa"/>
            <w:tcBorders>
              <w:top w:val="single" w:sz="4" w:space="0" w:color="auto"/>
              <w:left w:val="single" w:sz="4" w:space="0" w:color="auto"/>
              <w:bottom w:val="single" w:sz="4" w:space="0" w:color="auto"/>
              <w:right w:val="single" w:sz="4" w:space="0" w:color="auto"/>
            </w:tcBorders>
            <w:vAlign w:val="center"/>
          </w:tcPr>
          <w:p w:rsidR="00822942" w:rsidRDefault="00822942" w:rsidP="009832B7">
            <w:pPr>
              <w:spacing w:line="360" w:lineRule="auto"/>
              <w:jc w:val="center"/>
              <w:rPr>
                <w:rFonts w:ascii="宋体"/>
                <w:sz w:val="21"/>
                <w:szCs w:val="21"/>
              </w:rPr>
            </w:pPr>
            <w:r>
              <w:rPr>
                <w:rFonts w:ascii="宋体" w:hint="eastAsia"/>
                <w:sz w:val="21"/>
                <w:szCs w:val="21"/>
              </w:rPr>
              <w:t>实践（含实验）学</w:t>
            </w:r>
            <w:r w:rsidR="00082B5D">
              <w:rPr>
                <w:rFonts w:ascii="宋体" w:hint="eastAsia"/>
                <w:sz w:val="21"/>
                <w:szCs w:val="21"/>
              </w:rPr>
              <w:t>分</w:t>
            </w:r>
          </w:p>
          <w:p w:rsidR="00082B5D" w:rsidRPr="003B156D" w:rsidRDefault="00035A9E" w:rsidP="009832B7">
            <w:pPr>
              <w:spacing w:line="360" w:lineRule="auto"/>
              <w:jc w:val="center"/>
              <w:rPr>
                <w:sz w:val="21"/>
                <w:szCs w:val="21"/>
              </w:rPr>
            </w:pPr>
            <w:r>
              <w:rPr>
                <w:rFonts w:hint="eastAsia"/>
                <w:sz w:val="21"/>
                <w:szCs w:val="21"/>
              </w:rPr>
              <w:t>Practice(Including E</w:t>
            </w:r>
            <w:r w:rsidR="00082B5D" w:rsidRPr="003B156D">
              <w:rPr>
                <w:rFonts w:hint="eastAsia"/>
                <w:sz w:val="21"/>
                <w:szCs w:val="21"/>
              </w:rPr>
              <w:t>xperiments)</w:t>
            </w:r>
          </w:p>
          <w:p w:rsidR="00082B5D" w:rsidRDefault="00082B5D" w:rsidP="009832B7">
            <w:pPr>
              <w:spacing w:line="360" w:lineRule="auto"/>
              <w:jc w:val="center"/>
              <w:rPr>
                <w:rFonts w:ascii="宋体"/>
                <w:sz w:val="21"/>
                <w:szCs w:val="21"/>
              </w:rPr>
            </w:pPr>
            <w:r w:rsidRPr="003B156D">
              <w:rPr>
                <w:rFonts w:hint="eastAsia"/>
                <w:sz w:val="21"/>
                <w:szCs w:val="21"/>
              </w:rPr>
              <w:t xml:space="preserve">Credits </w:t>
            </w:r>
          </w:p>
        </w:tc>
        <w:tc>
          <w:tcPr>
            <w:tcW w:w="2694" w:type="dxa"/>
            <w:tcBorders>
              <w:top w:val="single" w:sz="4" w:space="0" w:color="auto"/>
              <w:left w:val="single" w:sz="4" w:space="0" w:color="auto"/>
              <w:bottom w:val="single" w:sz="4" w:space="0" w:color="auto"/>
              <w:right w:val="single" w:sz="4" w:space="0" w:color="auto"/>
            </w:tcBorders>
            <w:vAlign w:val="center"/>
          </w:tcPr>
          <w:p w:rsidR="00822942" w:rsidRPr="003C04A5" w:rsidRDefault="0061395F" w:rsidP="009832B7">
            <w:pPr>
              <w:jc w:val="center"/>
              <w:rPr>
                <w:rFonts w:asciiTheme="minorEastAsia" w:hAnsiTheme="minorEastAsia"/>
                <w:b/>
                <w:sz w:val="21"/>
                <w:szCs w:val="21"/>
              </w:rPr>
            </w:pPr>
            <w:r w:rsidRPr="003C04A5">
              <w:rPr>
                <w:rFonts w:asciiTheme="minorEastAsia" w:hAnsiTheme="minorEastAsia"/>
                <w:b/>
                <w:sz w:val="21"/>
                <w:szCs w:val="21"/>
              </w:rPr>
              <w:t>0</w:t>
            </w:r>
          </w:p>
        </w:tc>
      </w:tr>
      <w:tr w:rsidR="00822942" w:rsidRPr="00C864E6" w:rsidTr="00035A9E">
        <w:trPr>
          <w:trHeight w:val="2811"/>
          <w:jc w:val="center"/>
        </w:trPr>
        <w:tc>
          <w:tcPr>
            <w:tcW w:w="2328" w:type="dxa"/>
            <w:tcBorders>
              <w:top w:val="single" w:sz="4" w:space="0" w:color="auto"/>
              <w:left w:val="single" w:sz="4" w:space="0" w:color="auto"/>
              <w:bottom w:val="single" w:sz="4" w:space="0" w:color="auto"/>
              <w:right w:val="single" w:sz="4" w:space="0" w:color="auto"/>
            </w:tcBorders>
            <w:vAlign w:val="center"/>
          </w:tcPr>
          <w:p w:rsidR="00822942" w:rsidRDefault="00822942" w:rsidP="00325781">
            <w:pPr>
              <w:spacing w:line="360" w:lineRule="auto"/>
              <w:jc w:val="center"/>
              <w:rPr>
                <w:rFonts w:ascii="宋体"/>
                <w:sz w:val="21"/>
                <w:szCs w:val="21"/>
              </w:rPr>
            </w:pPr>
            <w:bookmarkStart w:id="0" w:name="_GoBack" w:colFirst="1" w:colLast="1"/>
            <w:r>
              <w:rPr>
                <w:rFonts w:ascii="宋体" w:hint="eastAsia"/>
                <w:sz w:val="21"/>
                <w:szCs w:val="21"/>
              </w:rPr>
              <w:t>教学目的</w:t>
            </w:r>
          </w:p>
          <w:p w:rsidR="00822942" w:rsidRDefault="00822942" w:rsidP="00325781">
            <w:pPr>
              <w:spacing w:line="360" w:lineRule="auto"/>
              <w:jc w:val="center"/>
              <w:rPr>
                <w:rFonts w:ascii="宋体"/>
                <w:sz w:val="21"/>
                <w:szCs w:val="21"/>
              </w:rPr>
            </w:pPr>
            <w:r>
              <w:rPr>
                <w:rFonts w:ascii="宋体" w:hint="eastAsia"/>
                <w:sz w:val="21"/>
                <w:szCs w:val="21"/>
              </w:rPr>
              <w:t>与要求</w:t>
            </w:r>
          </w:p>
          <w:p w:rsidR="003B156D" w:rsidRDefault="00035A9E" w:rsidP="00325781">
            <w:pPr>
              <w:spacing w:line="360" w:lineRule="auto"/>
              <w:jc w:val="center"/>
              <w:rPr>
                <w:sz w:val="21"/>
                <w:szCs w:val="21"/>
              </w:rPr>
            </w:pPr>
            <w:r>
              <w:rPr>
                <w:rFonts w:hint="eastAsia"/>
                <w:sz w:val="21"/>
                <w:szCs w:val="21"/>
              </w:rPr>
              <w:t>Course O</w:t>
            </w:r>
            <w:r w:rsidR="00082B5D" w:rsidRPr="003B156D">
              <w:rPr>
                <w:rFonts w:hint="eastAsia"/>
                <w:sz w:val="21"/>
                <w:szCs w:val="21"/>
              </w:rPr>
              <w:t>bjectives</w:t>
            </w:r>
          </w:p>
          <w:p w:rsidR="00082B5D" w:rsidRPr="003B156D" w:rsidRDefault="00082B5D" w:rsidP="00325781">
            <w:pPr>
              <w:spacing w:line="360" w:lineRule="auto"/>
              <w:jc w:val="center"/>
              <w:rPr>
                <w:sz w:val="21"/>
                <w:szCs w:val="21"/>
              </w:rPr>
            </w:pPr>
            <w:r w:rsidRPr="003B156D">
              <w:rPr>
                <w:rFonts w:hint="eastAsia"/>
                <w:sz w:val="21"/>
                <w:szCs w:val="21"/>
              </w:rPr>
              <w:t>&amp;</w:t>
            </w:r>
          </w:p>
          <w:p w:rsidR="00082B5D" w:rsidRDefault="00035A9E" w:rsidP="00325781">
            <w:pPr>
              <w:spacing w:line="360" w:lineRule="auto"/>
              <w:jc w:val="center"/>
              <w:rPr>
                <w:rFonts w:ascii="宋体"/>
                <w:sz w:val="21"/>
                <w:szCs w:val="21"/>
              </w:rPr>
            </w:pPr>
            <w:r>
              <w:rPr>
                <w:rFonts w:hint="eastAsia"/>
                <w:sz w:val="21"/>
                <w:szCs w:val="21"/>
              </w:rPr>
              <w:t>R</w:t>
            </w:r>
            <w:r w:rsidR="00082B5D" w:rsidRPr="003B156D">
              <w:rPr>
                <w:rFonts w:hint="eastAsia"/>
                <w:sz w:val="21"/>
                <w:szCs w:val="21"/>
              </w:rPr>
              <w:t>equirements</w:t>
            </w:r>
          </w:p>
        </w:tc>
        <w:tc>
          <w:tcPr>
            <w:tcW w:w="7088" w:type="dxa"/>
            <w:gridSpan w:val="3"/>
            <w:tcBorders>
              <w:top w:val="single" w:sz="4" w:space="0" w:color="auto"/>
              <w:left w:val="single" w:sz="4" w:space="0" w:color="auto"/>
              <w:bottom w:val="single" w:sz="4" w:space="0" w:color="auto"/>
              <w:right w:val="single" w:sz="4" w:space="0" w:color="auto"/>
            </w:tcBorders>
          </w:tcPr>
          <w:p w:rsidR="00EB1EC7" w:rsidRPr="00D20C12" w:rsidRDefault="00EB1EC7" w:rsidP="00EB1EC7">
            <w:pPr>
              <w:rPr>
                <w:rFonts w:asciiTheme="minorEastAsia" w:hAnsiTheme="minorEastAsia"/>
                <w:sz w:val="21"/>
                <w:szCs w:val="21"/>
              </w:rPr>
            </w:pPr>
            <w:r w:rsidRPr="00D20C12">
              <w:rPr>
                <w:rFonts w:asciiTheme="minorEastAsia" w:hAnsiTheme="minorEastAsia"/>
                <w:sz w:val="21"/>
                <w:szCs w:val="21"/>
              </w:rPr>
              <w:t>The aim of this course is to prepare graduate-level students with the microeconomic theory related to their future fields of interests.</w:t>
            </w:r>
          </w:p>
          <w:p w:rsidR="00EB1EC7" w:rsidRPr="00D20C12" w:rsidRDefault="00EB1EC7" w:rsidP="00EB1EC7">
            <w:pPr>
              <w:rPr>
                <w:rFonts w:asciiTheme="minorEastAsia" w:hAnsiTheme="minorEastAsia"/>
                <w:sz w:val="21"/>
                <w:szCs w:val="21"/>
              </w:rPr>
            </w:pPr>
          </w:p>
          <w:p w:rsidR="00EB1EC7" w:rsidRPr="00D20C12" w:rsidRDefault="00EB1EC7" w:rsidP="00EB1EC7">
            <w:pPr>
              <w:rPr>
                <w:sz w:val="24"/>
                <w:szCs w:val="24"/>
              </w:rPr>
            </w:pPr>
            <w:r w:rsidRPr="00D20C12">
              <w:rPr>
                <w:rFonts w:asciiTheme="minorEastAsia" w:hAnsiTheme="minorEastAsia"/>
                <w:sz w:val="21"/>
                <w:szCs w:val="21"/>
              </w:rPr>
              <w:t xml:space="preserve">The requirements are </w:t>
            </w:r>
          </w:p>
          <w:p w:rsidR="00EB1EC7" w:rsidRPr="00D20C12" w:rsidRDefault="00EB1EC7" w:rsidP="00EB1EC7">
            <w:pPr>
              <w:pStyle w:val="a6"/>
              <w:numPr>
                <w:ilvl w:val="0"/>
                <w:numId w:val="5"/>
              </w:numPr>
              <w:ind w:firstLineChars="0"/>
              <w:rPr>
                <w:rFonts w:asciiTheme="minorEastAsia" w:hAnsiTheme="minorEastAsia"/>
                <w:sz w:val="21"/>
                <w:szCs w:val="21"/>
              </w:rPr>
            </w:pPr>
            <w:r w:rsidRPr="00D20C12">
              <w:rPr>
                <w:rFonts w:asciiTheme="minorEastAsia" w:hAnsiTheme="minorEastAsia"/>
                <w:sz w:val="21"/>
                <w:szCs w:val="21"/>
              </w:rPr>
              <w:t>Homework Assignments/Class Participation</w:t>
            </w:r>
          </w:p>
          <w:p w:rsidR="00EB1EC7" w:rsidRPr="00D20C12" w:rsidRDefault="00EB1EC7" w:rsidP="00EB1EC7">
            <w:pPr>
              <w:pStyle w:val="a6"/>
              <w:numPr>
                <w:ilvl w:val="0"/>
                <w:numId w:val="5"/>
              </w:numPr>
              <w:ind w:firstLineChars="0"/>
              <w:rPr>
                <w:rFonts w:asciiTheme="minorEastAsia" w:hAnsiTheme="minorEastAsia"/>
                <w:sz w:val="21"/>
                <w:szCs w:val="21"/>
              </w:rPr>
            </w:pPr>
            <w:r w:rsidRPr="00D20C12">
              <w:rPr>
                <w:rFonts w:asciiTheme="minorEastAsia" w:hAnsiTheme="minorEastAsia"/>
                <w:sz w:val="21"/>
                <w:szCs w:val="21"/>
              </w:rPr>
              <w:t>Midterm Exam</w:t>
            </w:r>
          </w:p>
          <w:p w:rsidR="00822942" w:rsidRPr="00D20C12" w:rsidRDefault="00EB1EC7" w:rsidP="00EB1EC7">
            <w:pPr>
              <w:pStyle w:val="a6"/>
              <w:numPr>
                <w:ilvl w:val="0"/>
                <w:numId w:val="5"/>
              </w:numPr>
              <w:ind w:firstLineChars="0"/>
              <w:rPr>
                <w:rFonts w:asciiTheme="minorEastAsia" w:hAnsiTheme="minorEastAsia"/>
                <w:sz w:val="21"/>
                <w:szCs w:val="21"/>
              </w:rPr>
            </w:pPr>
            <w:r w:rsidRPr="00D20C12">
              <w:rPr>
                <w:rFonts w:asciiTheme="minorEastAsia" w:hAnsiTheme="minorEastAsia"/>
                <w:sz w:val="21"/>
                <w:szCs w:val="21"/>
              </w:rPr>
              <w:t xml:space="preserve">Final Exam </w:t>
            </w:r>
          </w:p>
        </w:tc>
      </w:tr>
      <w:tr w:rsidR="00822942" w:rsidRPr="003D1869" w:rsidTr="00B535A0">
        <w:trPr>
          <w:trHeight w:val="1692"/>
          <w:jc w:val="center"/>
        </w:trPr>
        <w:tc>
          <w:tcPr>
            <w:tcW w:w="2328" w:type="dxa"/>
            <w:tcBorders>
              <w:top w:val="single" w:sz="4" w:space="0" w:color="auto"/>
              <w:left w:val="single" w:sz="4" w:space="0" w:color="auto"/>
              <w:bottom w:val="single" w:sz="4" w:space="0" w:color="auto"/>
              <w:right w:val="single" w:sz="4" w:space="0" w:color="auto"/>
            </w:tcBorders>
            <w:vAlign w:val="center"/>
          </w:tcPr>
          <w:p w:rsidR="00822942" w:rsidRDefault="00822942" w:rsidP="003D1869">
            <w:pPr>
              <w:spacing w:line="360" w:lineRule="auto"/>
              <w:jc w:val="center"/>
              <w:rPr>
                <w:rFonts w:ascii="宋体"/>
                <w:sz w:val="21"/>
                <w:szCs w:val="21"/>
              </w:rPr>
            </w:pPr>
            <w:r>
              <w:rPr>
                <w:rFonts w:ascii="宋体" w:hint="eastAsia"/>
                <w:sz w:val="21"/>
                <w:szCs w:val="21"/>
              </w:rPr>
              <w:lastRenderedPageBreak/>
              <w:t>教学主要内容</w:t>
            </w:r>
          </w:p>
          <w:p w:rsidR="00082B5D" w:rsidRDefault="00082B5D" w:rsidP="00082B5D">
            <w:pPr>
              <w:spacing w:line="360" w:lineRule="auto"/>
              <w:jc w:val="center"/>
              <w:rPr>
                <w:rFonts w:ascii="宋体"/>
                <w:sz w:val="21"/>
                <w:szCs w:val="21"/>
              </w:rPr>
            </w:pPr>
            <w:r w:rsidRPr="003B156D">
              <w:rPr>
                <w:rFonts w:hint="eastAsia"/>
                <w:sz w:val="21"/>
                <w:szCs w:val="21"/>
              </w:rPr>
              <w:t>Course Contents</w:t>
            </w:r>
          </w:p>
        </w:tc>
        <w:tc>
          <w:tcPr>
            <w:tcW w:w="7088" w:type="dxa"/>
            <w:gridSpan w:val="3"/>
            <w:tcBorders>
              <w:top w:val="single" w:sz="4" w:space="0" w:color="auto"/>
              <w:left w:val="single" w:sz="4" w:space="0" w:color="auto"/>
              <w:bottom w:val="single" w:sz="4" w:space="0" w:color="auto"/>
              <w:right w:val="single" w:sz="4" w:space="0" w:color="auto"/>
            </w:tcBorders>
          </w:tcPr>
          <w:p w:rsidR="00D358D3" w:rsidRPr="00D20C12" w:rsidRDefault="00D358D3" w:rsidP="00D358D3">
            <w:pPr>
              <w:rPr>
                <w:rFonts w:asciiTheme="minorEastAsia" w:hAnsiTheme="minorEastAsia"/>
                <w:sz w:val="21"/>
                <w:szCs w:val="21"/>
              </w:rPr>
            </w:pPr>
            <w:r w:rsidRPr="00D20C12">
              <w:rPr>
                <w:rFonts w:asciiTheme="minorEastAsia" w:hAnsiTheme="minorEastAsia"/>
                <w:sz w:val="21"/>
                <w:szCs w:val="21"/>
              </w:rPr>
              <w:t xml:space="preserve">Part </w:t>
            </w:r>
            <w:r w:rsidR="0061395F" w:rsidRPr="00D20C12">
              <w:rPr>
                <w:rFonts w:asciiTheme="minorEastAsia" w:hAnsiTheme="minorEastAsia"/>
                <w:sz w:val="21"/>
                <w:szCs w:val="21"/>
              </w:rPr>
              <w:t>A</w:t>
            </w:r>
            <w:r w:rsidRPr="00D20C12">
              <w:rPr>
                <w:rFonts w:asciiTheme="minorEastAsia" w:hAnsiTheme="minorEastAsia"/>
                <w:sz w:val="21"/>
                <w:szCs w:val="21"/>
              </w:rPr>
              <w:t xml:space="preserve"> Game Theory: (1) Game Theory Basic Concept; (2) Information Economics (Adverse Selection; Moral Hazard)</w:t>
            </w:r>
          </w:p>
          <w:p w:rsidR="00D358D3" w:rsidRPr="00D20C12" w:rsidRDefault="0061395F" w:rsidP="00D358D3">
            <w:pPr>
              <w:rPr>
                <w:rFonts w:asciiTheme="minorEastAsia" w:hAnsiTheme="minorEastAsia"/>
                <w:sz w:val="21"/>
                <w:szCs w:val="21"/>
              </w:rPr>
            </w:pPr>
            <w:r w:rsidRPr="00D20C12">
              <w:rPr>
                <w:rFonts w:asciiTheme="minorEastAsia" w:hAnsiTheme="minorEastAsia"/>
                <w:sz w:val="21"/>
                <w:szCs w:val="21"/>
              </w:rPr>
              <w:t>Part B</w:t>
            </w:r>
            <w:r w:rsidR="00D358D3" w:rsidRPr="00D20C12">
              <w:rPr>
                <w:rFonts w:asciiTheme="minorEastAsia" w:hAnsiTheme="minorEastAsia"/>
                <w:sz w:val="21"/>
                <w:szCs w:val="21"/>
              </w:rPr>
              <w:t xml:space="preserve"> Mechanism Design: Auction and Revenue Maximizing Mechanism</w:t>
            </w:r>
          </w:p>
          <w:p w:rsidR="00822942" w:rsidRPr="00D20C12" w:rsidRDefault="0061395F" w:rsidP="00B535A0">
            <w:pPr>
              <w:rPr>
                <w:rFonts w:asciiTheme="minorEastAsia" w:hAnsiTheme="minorEastAsia"/>
                <w:sz w:val="21"/>
                <w:szCs w:val="21"/>
              </w:rPr>
            </w:pPr>
            <w:r w:rsidRPr="00D20C12">
              <w:rPr>
                <w:rFonts w:asciiTheme="minorEastAsia" w:hAnsiTheme="minorEastAsia"/>
                <w:sz w:val="21"/>
                <w:szCs w:val="21"/>
              </w:rPr>
              <w:t>Part C Social Choice: (1) Social Choice Theory; (2) Collective Decision and Welfare</w:t>
            </w:r>
            <w:r w:rsidR="00EB1EC7" w:rsidRPr="00D20C12">
              <w:rPr>
                <w:rFonts w:asciiTheme="minorEastAsia" w:hAnsiTheme="minorEastAsia"/>
                <w:sz w:val="21"/>
                <w:szCs w:val="21"/>
              </w:rPr>
              <w:t>.</w:t>
            </w:r>
          </w:p>
        </w:tc>
      </w:tr>
      <w:tr w:rsidR="00822942" w:rsidRPr="00C864E6" w:rsidTr="00035A9E">
        <w:trPr>
          <w:trHeight w:val="3109"/>
          <w:jc w:val="center"/>
        </w:trPr>
        <w:tc>
          <w:tcPr>
            <w:tcW w:w="2328" w:type="dxa"/>
            <w:tcBorders>
              <w:top w:val="single" w:sz="4" w:space="0" w:color="auto"/>
              <w:left w:val="single" w:sz="4" w:space="0" w:color="auto"/>
              <w:bottom w:val="single" w:sz="4" w:space="0" w:color="auto"/>
              <w:right w:val="single" w:sz="4" w:space="0" w:color="auto"/>
            </w:tcBorders>
            <w:vAlign w:val="center"/>
          </w:tcPr>
          <w:p w:rsidR="00822942" w:rsidRDefault="00822942" w:rsidP="00DA30C6">
            <w:pPr>
              <w:spacing w:line="360" w:lineRule="auto"/>
              <w:jc w:val="center"/>
              <w:rPr>
                <w:rFonts w:ascii="宋体" w:hAnsi="宋体" w:cs="宋体"/>
                <w:sz w:val="21"/>
                <w:szCs w:val="21"/>
              </w:rPr>
            </w:pPr>
            <w:r w:rsidRPr="003D1869">
              <w:rPr>
                <w:rFonts w:ascii="宋体" w:hAnsi="宋体" w:cs="宋体" w:hint="eastAsia"/>
                <w:sz w:val="21"/>
                <w:szCs w:val="21"/>
              </w:rPr>
              <w:t>教学进度</w:t>
            </w:r>
          </w:p>
          <w:p w:rsidR="00822942" w:rsidRPr="003B156D" w:rsidRDefault="00822942" w:rsidP="00DA30C6">
            <w:pPr>
              <w:spacing w:line="360" w:lineRule="auto"/>
              <w:jc w:val="center"/>
              <w:rPr>
                <w:sz w:val="21"/>
                <w:szCs w:val="21"/>
              </w:rPr>
            </w:pPr>
            <w:r w:rsidRPr="003B156D">
              <w:rPr>
                <w:rFonts w:hint="eastAsia"/>
                <w:sz w:val="21"/>
                <w:szCs w:val="21"/>
              </w:rPr>
              <w:t>（章节内容及提要）</w:t>
            </w:r>
          </w:p>
          <w:p w:rsidR="003B156D" w:rsidRDefault="003B156D" w:rsidP="003B156D">
            <w:pPr>
              <w:spacing w:line="360" w:lineRule="auto"/>
              <w:jc w:val="center"/>
              <w:rPr>
                <w:sz w:val="21"/>
                <w:szCs w:val="21"/>
              </w:rPr>
            </w:pPr>
            <w:r>
              <w:rPr>
                <w:rFonts w:hint="eastAsia"/>
                <w:sz w:val="21"/>
                <w:szCs w:val="21"/>
              </w:rPr>
              <w:t>Course R</w:t>
            </w:r>
            <w:r w:rsidR="00082B5D" w:rsidRPr="003B156D">
              <w:rPr>
                <w:rFonts w:hint="eastAsia"/>
                <w:sz w:val="21"/>
                <w:szCs w:val="21"/>
              </w:rPr>
              <w:t>equirements</w:t>
            </w:r>
          </w:p>
          <w:p w:rsidR="00082B5D" w:rsidRPr="003B156D" w:rsidRDefault="003B156D" w:rsidP="003B156D">
            <w:pPr>
              <w:spacing w:line="360" w:lineRule="auto"/>
              <w:jc w:val="center"/>
              <w:rPr>
                <w:sz w:val="21"/>
                <w:szCs w:val="21"/>
              </w:rPr>
            </w:pPr>
            <w:r>
              <w:rPr>
                <w:rFonts w:hint="eastAsia"/>
                <w:sz w:val="21"/>
                <w:szCs w:val="21"/>
              </w:rPr>
              <w:t>(P</w:t>
            </w:r>
            <w:r w:rsidR="00082B5D" w:rsidRPr="003B156D">
              <w:rPr>
                <w:rFonts w:hint="eastAsia"/>
                <w:sz w:val="21"/>
                <w:szCs w:val="21"/>
              </w:rPr>
              <w:t>lease write according to chapters.)</w:t>
            </w:r>
          </w:p>
          <w:p w:rsidR="00082B5D" w:rsidRPr="003B156D" w:rsidRDefault="00082B5D" w:rsidP="00DA30C6">
            <w:pPr>
              <w:spacing w:line="360" w:lineRule="auto"/>
              <w:jc w:val="center"/>
              <w:rPr>
                <w:rFonts w:ascii="宋体"/>
                <w:sz w:val="21"/>
                <w:szCs w:val="21"/>
              </w:rPr>
            </w:pPr>
          </w:p>
        </w:tc>
        <w:tc>
          <w:tcPr>
            <w:tcW w:w="7088" w:type="dxa"/>
            <w:gridSpan w:val="3"/>
            <w:tcBorders>
              <w:top w:val="single" w:sz="4" w:space="0" w:color="auto"/>
              <w:left w:val="single" w:sz="4" w:space="0" w:color="auto"/>
              <w:bottom w:val="single" w:sz="4" w:space="0" w:color="auto"/>
              <w:right w:val="single" w:sz="4" w:space="0" w:color="auto"/>
            </w:tcBorders>
          </w:tcPr>
          <w:p w:rsidR="00EB1EC7" w:rsidRPr="00D20C12" w:rsidRDefault="00EB1EC7" w:rsidP="00EB1EC7">
            <w:pPr>
              <w:spacing w:line="320" w:lineRule="atLeast"/>
              <w:ind w:left="315" w:hangingChars="150" w:hanging="315"/>
              <w:rPr>
                <w:rFonts w:eastAsia="仿宋_GB2312"/>
                <w:sz w:val="22"/>
                <w:szCs w:val="22"/>
              </w:rPr>
            </w:pPr>
            <w:r w:rsidRPr="00D20C12">
              <w:rPr>
                <w:rFonts w:asciiTheme="minorEastAsia" w:hAnsiTheme="minorEastAsia"/>
                <w:sz w:val="21"/>
                <w:szCs w:val="21"/>
              </w:rPr>
              <w:t xml:space="preserve">Textbook: </w:t>
            </w:r>
            <w:r w:rsidRPr="00D20C12">
              <w:rPr>
                <w:rFonts w:eastAsia="仿宋_GB2312"/>
                <w:sz w:val="22"/>
                <w:szCs w:val="22"/>
              </w:rPr>
              <w:t>Jehle, A. Geoffrey and Philip J. Reny, Advanced Microeconomic Theory, English Reprint Edition, Person Education North Asia Limited and Shanghai University of Finance and Economics Press, 2001.</w:t>
            </w:r>
          </w:p>
          <w:p w:rsidR="00EB1EC7" w:rsidRPr="00D20C12" w:rsidRDefault="00EB1EC7" w:rsidP="0061395F">
            <w:pPr>
              <w:rPr>
                <w:rFonts w:asciiTheme="minorEastAsia" w:hAnsiTheme="minorEastAsia"/>
                <w:sz w:val="21"/>
                <w:szCs w:val="21"/>
              </w:rPr>
            </w:pPr>
          </w:p>
          <w:p w:rsidR="0061395F" w:rsidRPr="00D20C12" w:rsidRDefault="00583C60" w:rsidP="0061395F">
            <w:pPr>
              <w:rPr>
                <w:rFonts w:asciiTheme="minorEastAsia" w:hAnsiTheme="minorEastAsia"/>
                <w:sz w:val="21"/>
                <w:szCs w:val="21"/>
              </w:rPr>
            </w:pPr>
            <w:r w:rsidRPr="00D20C12">
              <w:rPr>
                <w:rFonts w:asciiTheme="minorEastAsia" w:hAnsiTheme="minorEastAsia"/>
                <w:sz w:val="21"/>
                <w:szCs w:val="21"/>
              </w:rPr>
              <w:t>First to s</w:t>
            </w:r>
            <w:r w:rsidR="00D358D3" w:rsidRPr="00D20C12">
              <w:rPr>
                <w:rFonts w:asciiTheme="minorEastAsia" w:hAnsiTheme="minorEastAsia"/>
                <w:sz w:val="21"/>
                <w:szCs w:val="21"/>
              </w:rPr>
              <w:t>ixth week: Chapter 7: Game Theory</w:t>
            </w:r>
            <w:r w:rsidR="0061395F" w:rsidRPr="00D20C12">
              <w:rPr>
                <w:rFonts w:asciiTheme="minorEastAsia" w:hAnsiTheme="minorEastAsia"/>
                <w:sz w:val="21"/>
                <w:szCs w:val="21"/>
              </w:rPr>
              <w:t xml:space="preserve"> (Game Theory Basic Concepts, Nash Equilibrium, Strategic-form game, Extensive-form game, Bayesian game.)</w:t>
            </w:r>
          </w:p>
          <w:p w:rsidR="0061395F" w:rsidRPr="00D20C12" w:rsidRDefault="00583C60" w:rsidP="00010B5E">
            <w:pPr>
              <w:rPr>
                <w:rFonts w:asciiTheme="minorEastAsia" w:hAnsiTheme="minorEastAsia"/>
                <w:sz w:val="21"/>
                <w:szCs w:val="21"/>
              </w:rPr>
            </w:pPr>
            <w:r w:rsidRPr="00D20C12">
              <w:rPr>
                <w:rFonts w:asciiTheme="minorEastAsia" w:hAnsiTheme="minorEastAsia"/>
                <w:sz w:val="21"/>
                <w:szCs w:val="21"/>
              </w:rPr>
              <w:t>Seventh to e</w:t>
            </w:r>
            <w:r w:rsidR="00D358D3" w:rsidRPr="00D20C12">
              <w:rPr>
                <w:rFonts w:asciiTheme="minorEastAsia" w:hAnsiTheme="minorEastAsia"/>
                <w:sz w:val="21"/>
                <w:szCs w:val="21"/>
              </w:rPr>
              <w:t>ighth week: Chapter 8: Information Economics</w:t>
            </w:r>
            <w:r w:rsidR="0061395F" w:rsidRPr="00D20C12">
              <w:rPr>
                <w:rFonts w:asciiTheme="minorEastAsia" w:hAnsiTheme="minorEastAsia"/>
                <w:sz w:val="21"/>
                <w:szCs w:val="21"/>
              </w:rPr>
              <w:t xml:space="preserve"> </w:t>
            </w:r>
            <w:r w:rsidR="0061395F" w:rsidRPr="00D20C12">
              <w:rPr>
                <w:rFonts w:asciiTheme="minorEastAsia" w:hAnsiTheme="minorEastAsia" w:hint="eastAsia"/>
                <w:sz w:val="21"/>
                <w:szCs w:val="21"/>
              </w:rPr>
              <w:t>(</w:t>
            </w:r>
            <w:r w:rsidRPr="00D20C12">
              <w:rPr>
                <w:rFonts w:asciiTheme="minorEastAsia" w:hAnsiTheme="minorEastAsia"/>
                <w:sz w:val="21"/>
                <w:szCs w:val="21"/>
              </w:rPr>
              <w:t>Information Economics</w:t>
            </w:r>
            <w:r w:rsidR="0061395F" w:rsidRPr="00D20C12">
              <w:rPr>
                <w:rFonts w:asciiTheme="minorEastAsia" w:hAnsiTheme="minorEastAsia" w:hint="eastAsia"/>
                <w:sz w:val="21"/>
                <w:szCs w:val="21"/>
              </w:rPr>
              <w:t xml:space="preserve">: Incomplete information game, </w:t>
            </w:r>
            <w:r w:rsidR="0061395F" w:rsidRPr="00D20C12">
              <w:rPr>
                <w:rFonts w:asciiTheme="minorEastAsia" w:hAnsiTheme="minorEastAsia"/>
                <w:sz w:val="21"/>
                <w:szCs w:val="21"/>
              </w:rPr>
              <w:t xml:space="preserve">Adverse </w:t>
            </w:r>
            <w:r w:rsidR="0061395F" w:rsidRPr="00D20C12">
              <w:rPr>
                <w:rFonts w:asciiTheme="minorEastAsia" w:hAnsiTheme="minorEastAsia" w:hint="eastAsia"/>
                <w:sz w:val="21"/>
                <w:szCs w:val="21"/>
              </w:rPr>
              <w:t>s</w:t>
            </w:r>
            <w:r w:rsidR="0061395F" w:rsidRPr="00D20C12">
              <w:rPr>
                <w:rFonts w:asciiTheme="minorEastAsia" w:hAnsiTheme="minorEastAsia"/>
                <w:sz w:val="21"/>
                <w:szCs w:val="21"/>
              </w:rPr>
              <w:t xml:space="preserve">election; Moral </w:t>
            </w:r>
            <w:r w:rsidR="0061395F" w:rsidRPr="00D20C12">
              <w:rPr>
                <w:rFonts w:asciiTheme="minorEastAsia" w:hAnsiTheme="minorEastAsia" w:hint="eastAsia"/>
                <w:sz w:val="21"/>
                <w:szCs w:val="21"/>
              </w:rPr>
              <w:t>h</w:t>
            </w:r>
            <w:r w:rsidR="0061395F" w:rsidRPr="00D20C12">
              <w:rPr>
                <w:rFonts w:asciiTheme="minorEastAsia" w:hAnsiTheme="minorEastAsia"/>
                <w:sz w:val="21"/>
                <w:szCs w:val="21"/>
              </w:rPr>
              <w:t>azard</w:t>
            </w:r>
            <w:r w:rsidR="0061395F" w:rsidRPr="00D20C12">
              <w:rPr>
                <w:rFonts w:asciiTheme="minorEastAsia" w:hAnsiTheme="minorEastAsia" w:hint="eastAsia"/>
                <w:sz w:val="21"/>
                <w:szCs w:val="21"/>
              </w:rPr>
              <w:t>)</w:t>
            </w:r>
          </w:p>
          <w:p w:rsidR="00D358D3" w:rsidRPr="00D20C12" w:rsidRDefault="0061395F" w:rsidP="0061395F">
            <w:pPr>
              <w:rPr>
                <w:rFonts w:asciiTheme="minorEastAsia" w:hAnsiTheme="minorEastAsia"/>
                <w:sz w:val="21"/>
                <w:szCs w:val="21"/>
              </w:rPr>
            </w:pPr>
            <w:r w:rsidRPr="00D20C12">
              <w:rPr>
                <w:rFonts w:asciiTheme="minorEastAsia" w:hAnsiTheme="minorEastAsia"/>
                <w:sz w:val="21"/>
                <w:szCs w:val="21"/>
              </w:rPr>
              <w:t>Ninth to twelfth week:</w:t>
            </w:r>
            <w:r w:rsidR="00D358D3" w:rsidRPr="00D20C12">
              <w:rPr>
                <w:rFonts w:asciiTheme="minorEastAsia" w:hAnsiTheme="minorEastAsia"/>
                <w:sz w:val="21"/>
                <w:szCs w:val="21"/>
              </w:rPr>
              <w:t xml:space="preserve"> </w:t>
            </w:r>
            <w:r w:rsidR="00B36319" w:rsidRPr="00D20C12">
              <w:rPr>
                <w:rFonts w:asciiTheme="minorEastAsia" w:hAnsiTheme="minorEastAsia"/>
                <w:sz w:val="21"/>
                <w:szCs w:val="21"/>
              </w:rPr>
              <w:t>Chapter 9: Auction and Mechanism Design</w:t>
            </w:r>
            <w:r w:rsidRPr="00D20C12">
              <w:rPr>
                <w:rFonts w:asciiTheme="minorEastAsia" w:hAnsiTheme="minorEastAsia"/>
                <w:sz w:val="21"/>
                <w:szCs w:val="21"/>
              </w:rPr>
              <w:t xml:space="preserve"> (Mechanism Design: Auction and Revenue Maximizing Mechanism)</w:t>
            </w:r>
          </w:p>
          <w:p w:rsidR="00822942" w:rsidRPr="00D20C12" w:rsidRDefault="00B36319" w:rsidP="00B535A0">
            <w:pPr>
              <w:rPr>
                <w:rFonts w:ascii="宋体"/>
                <w:bCs/>
                <w:sz w:val="21"/>
                <w:szCs w:val="21"/>
              </w:rPr>
            </w:pPr>
            <w:r w:rsidRPr="00D20C12">
              <w:rPr>
                <w:rFonts w:asciiTheme="minorEastAsia" w:hAnsiTheme="minorEastAsia"/>
                <w:sz w:val="21"/>
                <w:szCs w:val="21"/>
              </w:rPr>
              <w:t>Thirteenth to fourteenth week: Chapter 6: Social Choice and Welfare</w:t>
            </w:r>
            <w:r w:rsidR="0061395F" w:rsidRPr="00D20C12">
              <w:rPr>
                <w:rFonts w:asciiTheme="minorEastAsia" w:hAnsiTheme="minorEastAsia"/>
                <w:sz w:val="21"/>
                <w:szCs w:val="21"/>
              </w:rPr>
              <w:t xml:space="preserve"> (Social Choice Theory, Collective Decision and Welfare)</w:t>
            </w:r>
          </w:p>
        </w:tc>
      </w:tr>
      <w:tr w:rsidR="00822942" w:rsidRPr="00C864E6" w:rsidTr="00B535A0">
        <w:trPr>
          <w:trHeight w:val="3521"/>
          <w:jc w:val="center"/>
        </w:trPr>
        <w:tc>
          <w:tcPr>
            <w:tcW w:w="2328" w:type="dxa"/>
            <w:tcBorders>
              <w:top w:val="single" w:sz="4" w:space="0" w:color="auto"/>
              <w:left w:val="single" w:sz="4" w:space="0" w:color="auto"/>
              <w:bottom w:val="single" w:sz="4" w:space="0" w:color="auto"/>
              <w:right w:val="single" w:sz="4" w:space="0" w:color="auto"/>
            </w:tcBorders>
            <w:vAlign w:val="center"/>
          </w:tcPr>
          <w:p w:rsidR="00822942" w:rsidRPr="003D1869" w:rsidRDefault="00822942" w:rsidP="00DA30C6">
            <w:pPr>
              <w:spacing w:line="360" w:lineRule="auto"/>
              <w:jc w:val="center"/>
              <w:rPr>
                <w:rFonts w:ascii="宋体" w:hAnsi="宋体" w:cs="宋体"/>
                <w:sz w:val="21"/>
                <w:szCs w:val="21"/>
              </w:rPr>
            </w:pPr>
            <w:r w:rsidRPr="003D1869">
              <w:rPr>
                <w:rFonts w:ascii="宋体" w:hAnsi="宋体" w:cs="宋体" w:hint="eastAsia"/>
                <w:sz w:val="21"/>
                <w:szCs w:val="21"/>
              </w:rPr>
              <w:t>理论与实践（含实验）教学安排</w:t>
            </w:r>
          </w:p>
          <w:p w:rsidR="003B156D" w:rsidRDefault="003B156D" w:rsidP="003B156D">
            <w:pPr>
              <w:spacing w:line="360" w:lineRule="auto"/>
              <w:jc w:val="center"/>
              <w:rPr>
                <w:sz w:val="21"/>
                <w:szCs w:val="21"/>
              </w:rPr>
            </w:pPr>
            <w:r>
              <w:rPr>
                <w:rFonts w:hint="eastAsia"/>
                <w:sz w:val="21"/>
                <w:szCs w:val="21"/>
              </w:rPr>
              <w:t xml:space="preserve">Theory and </w:t>
            </w:r>
            <w:r w:rsidR="00082B5D" w:rsidRPr="003B156D">
              <w:rPr>
                <w:rFonts w:hint="eastAsia"/>
                <w:sz w:val="21"/>
                <w:szCs w:val="21"/>
              </w:rPr>
              <w:t>Practice</w:t>
            </w:r>
          </w:p>
          <w:p w:rsidR="00822942" w:rsidRPr="003B156D" w:rsidRDefault="003B156D" w:rsidP="003B156D">
            <w:pPr>
              <w:spacing w:line="360" w:lineRule="auto"/>
              <w:jc w:val="left"/>
              <w:rPr>
                <w:sz w:val="21"/>
                <w:szCs w:val="21"/>
              </w:rPr>
            </w:pPr>
            <w:r>
              <w:rPr>
                <w:rFonts w:hint="eastAsia"/>
                <w:sz w:val="21"/>
                <w:szCs w:val="21"/>
              </w:rPr>
              <w:t>(inclu</w:t>
            </w:r>
            <w:r w:rsidR="00082B5D" w:rsidRPr="003B156D">
              <w:rPr>
                <w:rFonts w:hint="eastAsia"/>
                <w:sz w:val="21"/>
                <w:szCs w:val="21"/>
              </w:rPr>
              <w:t>ding experiments)</w:t>
            </w:r>
          </w:p>
          <w:p w:rsidR="00082B5D" w:rsidRPr="003D1869" w:rsidRDefault="00082B5D" w:rsidP="003B156D">
            <w:pPr>
              <w:spacing w:line="360" w:lineRule="auto"/>
              <w:jc w:val="center"/>
              <w:rPr>
                <w:rFonts w:ascii="宋体" w:hAnsi="宋体" w:cs="宋体"/>
                <w:sz w:val="21"/>
                <w:szCs w:val="21"/>
              </w:rPr>
            </w:pPr>
            <w:r w:rsidRPr="003B156D">
              <w:rPr>
                <w:rFonts w:hint="eastAsia"/>
                <w:sz w:val="21"/>
                <w:szCs w:val="21"/>
              </w:rPr>
              <w:t>Course Plan</w:t>
            </w:r>
          </w:p>
        </w:tc>
        <w:tc>
          <w:tcPr>
            <w:tcW w:w="7088" w:type="dxa"/>
            <w:gridSpan w:val="3"/>
            <w:tcBorders>
              <w:top w:val="single" w:sz="4" w:space="0" w:color="auto"/>
              <w:left w:val="single" w:sz="4" w:space="0" w:color="auto"/>
              <w:bottom w:val="single" w:sz="4" w:space="0" w:color="auto"/>
              <w:right w:val="single" w:sz="4" w:space="0" w:color="auto"/>
            </w:tcBorders>
          </w:tcPr>
          <w:p w:rsidR="00310879" w:rsidRPr="00D20C12" w:rsidRDefault="00EB1EC7" w:rsidP="00B535A0">
            <w:pPr>
              <w:rPr>
                <w:rFonts w:ascii="宋体"/>
                <w:sz w:val="21"/>
                <w:szCs w:val="21"/>
              </w:rPr>
            </w:pPr>
            <w:r w:rsidRPr="00D20C12">
              <w:rPr>
                <w:rFonts w:asciiTheme="minorEastAsia" w:hAnsiTheme="minorEastAsia"/>
                <w:sz w:val="21"/>
                <w:szCs w:val="21"/>
              </w:rPr>
              <w:t>This course introduces students to game theory, information economics, mechanism design, and social choice theory. The emphasis is on the unifying perspective that game theory offers to questions in economics, and many other disciplines including business, biology, and political science. We will introduce rigorous mathematical and economic tools in order to analyze strategic interactions between individuals, and the outcome of such interaction under both complete and incomplete information. The nature and method of strategic agents and mechanism designers to make decisions while constrained by other agents’ incentivized behavior will be analyzed.</w:t>
            </w:r>
          </w:p>
        </w:tc>
      </w:tr>
      <w:tr w:rsidR="00822942" w:rsidRPr="00C864E6" w:rsidTr="00035A9E">
        <w:trPr>
          <w:trHeight w:val="1467"/>
          <w:jc w:val="center"/>
        </w:trPr>
        <w:tc>
          <w:tcPr>
            <w:tcW w:w="2328" w:type="dxa"/>
            <w:tcBorders>
              <w:top w:val="single" w:sz="4" w:space="0" w:color="auto"/>
              <w:left w:val="single" w:sz="4" w:space="0" w:color="auto"/>
              <w:bottom w:val="single" w:sz="4" w:space="0" w:color="auto"/>
              <w:right w:val="single" w:sz="4" w:space="0" w:color="auto"/>
            </w:tcBorders>
            <w:vAlign w:val="center"/>
          </w:tcPr>
          <w:p w:rsidR="00822942" w:rsidRDefault="00822942" w:rsidP="00DA30C6">
            <w:pPr>
              <w:spacing w:line="360" w:lineRule="auto"/>
              <w:jc w:val="center"/>
              <w:rPr>
                <w:rFonts w:ascii="宋体" w:hAnsi="宋体" w:cs="宋体"/>
                <w:sz w:val="21"/>
                <w:szCs w:val="21"/>
              </w:rPr>
            </w:pPr>
            <w:r>
              <w:rPr>
                <w:rFonts w:ascii="宋体" w:hAnsi="宋体" w:cs="宋体" w:hint="eastAsia"/>
                <w:sz w:val="21"/>
                <w:szCs w:val="21"/>
              </w:rPr>
              <w:t>教材或</w:t>
            </w:r>
            <w:r w:rsidRPr="00C864E6">
              <w:rPr>
                <w:rFonts w:ascii="宋体" w:hAnsi="宋体" w:cs="宋体" w:hint="eastAsia"/>
                <w:sz w:val="21"/>
                <w:szCs w:val="21"/>
              </w:rPr>
              <w:t>参考</w:t>
            </w:r>
            <w:r>
              <w:rPr>
                <w:rFonts w:ascii="宋体" w:hAnsi="宋体" w:cs="宋体" w:hint="eastAsia"/>
                <w:sz w:val="21"/>
                <w:szCs w:val="21"/>
              </w:rPr>
              <w:t>书</w:t>
            </w:r>
          </w:p>
          <w:p w:rsidR="00822942" w:rsidRDefault="00822942" w:rsidP="00822942">
            <w:pPr>
              <w:spacing w:line="360" w:lineRule="auto"/>
              <w:jc w:val="center"/>
              <w:rPr>
                <w:rFonts w:ascii="宋体" w:hAnsi="宋体" w:cs="宋体"/>
                <w:sz w:val="21"/>
                <w:szCs w:val="21"/>
              </w:rPr>
            </w:pPr>
            <w:r>
              <w:rPr>
                <w:rFonts w:ascii="宋体" w:hAnsi="宋体" w:cs="宋体" w:hint="eastAsia"/>
                <w:sz w:val="21"/>
                <w:szCs w:val="21"/>
              </w:rPr>
              <w:t>主要文献资料</w:t>
            </w:r>
          </w:p>
          <w:p w:rsidR="00822942" w:rsidRDefault="00310879" w:rsidP="00822942">
            <w:pPr>
              <w:spacing w:line="360" w:lineRule="auto"/>
              <w:jc w:val="center"/>
              <w:rPr>
                <w:rFonts w:ascii="宋体" w:hAnsi="宋体" w:cs="宋体"/>
                <w:sz w:val="21"/>
                <w:szCs w:val="21"/>
              </w:rPr>
            </w:pPr>
            <w:r>
              <w:rPr>
                <w:rFonts w:ascii="宋体" w:hAnsi="宋体" w:cs="宋体" w:hint="eastAsia"/>
                <w:sz w:val="21"/>
                <w:szCs w:val="21"/>
              </w:rPr>
              <w:t>或相关</w:t>
            </w:r>
            <w:r w:rsidR="00822942">
              <w:rPr>
                <w:rFonts w:ascii="宋体" w:hAnsi="宋体" w:cs="宋体" w:hint="eastAsia"/>
                <w:sz w:val="21"/>
                <w:szCs w:val="21"/>
              </w:rPr>
              <w:t>数据库</w:t>
            </w:r>
          </w:p>
          <w:p w:rsidR="00082B5D" w:rsidRPr="003B156D" w:rsidRDefault="00035A9E" w:rsidP="003B156D">
            <w:pPr>
              <w:spacing w:line="360" w:lineRule="auto"/>
              <w:jc w:val="center"/>
              <w:rPr>
                <w:sz w:val="21"/>
                <w:szCs w:val="21"/>
              </w:rPr>
            </w:pPr>
            <w:r>
              <w:rPr>
                <w:rFonts w:hint="eastAsia"/>
                <w:sz w:val="21"/>
                <w:szCs w:val="21"/>
              </w:rPr>
              <w:t>Required T</w:t>
            </w:r>
            <w:r w:rsidR="00082B5D" w:rsidRPr="003B156D">
              <w:rPr>
                <w:rFonts w:hint="eastAsia"/>
                <w:sz w:val="21"/>
                <w:szCs w:val="21"/>
              </w:rPr>
              <w:t>extbook</w:t>
            </w:r>
          </w:p>
          <w:p w:rsidR="003B156D" w:rsidRDefault="00082B5D" w:rsidP="003B156D">
            <w:pPr>
              <w:spacing w:line="360" w:lineRule="auto"/>
              <w:jc w:val="center"/>
              <w:rPr>
                <w:sz w:val="21"/>
                <w:szCs w:val="21"/>
              </w:rPr>
            </w:pPr>
            <w:r w:rsidRPr="003B156D">
              <w:rPr>
                <w:rFonts w:hint="eastAsia"/>
                <w:sz w:val="21"/>
                <w:szCs w:val="21"/>
              </w:rPr>
              <w:t>&amp;</w:t>
            </w:r>
          </w:p>
          <w:p w:rsidR="00082B5D" w:rsidRPr="003B156D" w:rsidRDefault="003B156D" w:rsidP="003B156D">
            <w:pPr>
              <w:spacing w:line="360" w:lineRule="auto"/>
              <w:jc w:val="center"/>
              <w:rPr>
                <w:sz w:val="21"/>
                <w:szCs w:val="21"/>
              </w:rPr>
            </w:pPr>
            <w:r>
              <w:rPr>
                <w:rFonts w:hint="eastAsia"/>
                <w:sz w:val="21"/>
                <w:szCs w:val="21"/>
              </w:rPr>
              <w:t xml:space="preserve">Main </w:t>
            </w:r>
            <w:r w:rsidR="00035A9E">
              <w:rPr>
                <w:rFonts w:hint="eastAsia"/>
                <w:sz w:val="21"/>
                <w:szCs w:val="21"/>
              </w:rPr>
              <w:t>Reference B</w:t>
            </w:r>
            <w:r w:rsidR="00082B5D" w:rsidRPr="003B156D">
              <w:rPr>
                <w:rFonts w:hint="eastAsia"/>
                <w:sz w:val="21"/>
                <w:szCs w:val="21"/>
              </w:rPr>
              <w:t>ook</w:t>
            </w:r>
          </w:p>
        </w:tc>
        <w:tc>
          <w:tcPr>
            <w:tcW w:w="7088" w:type="dxa"/>
            <w:gridSpan w:val="3"/>
            <w:tcBorders>
              <w:top w:val="single" w:sz="4" w:space="0" w:color="auto"/>
              <w:left w:val="single" w:sz="4" w:space="0" w:color="auto"/>
              <w:bottom w:val="single" w:sz="4" w:space="0" w:color="auto"/>
              <w:right w:val="single" w:sz="4" w:space="0" w:color="auto"/>
            </w:tcBorders>
          </w:tcPr>
          <w:p w:rsidR="00D358D3" w:rsidRPr="00D20C12" w:rsidRDefault="00D358D3" w:rsidP="0061395F">
            <w:pPr>
              <w:spacing w:line="320" w:lineRule="atLeast"/>
              <w:ind w:left="330" w:hangingChars="150" w:hanging="330"/>
              <w:rPr>
                <w:rFonts w:eastAsia="仿宋_GB2312"/>
                <w:sz w:val="22"/>
                <w:szCs w:val="22"/>
              </w:rPr>
            </w:pPr>
            <w:r w:rsidRPr="00D20C12">
              <w:rPr>
                <w:rFonts w:eastAsia="仿宋_GB2312"/>
                <w:sz w:val="22"/>
                <w:szCs w:val="22"/>
              </w:rPr>
              <w:t>1. Jehle, A. Geoffrey and Philip J. Reny, Advanced Microeconomic Theory,   English Reprint Edition, Person Education North Asia Limited and Shanghai University of Finance and Economics Press, 2001.</w:t>
            </w:r>
          </w:p>
          <w:p w:rsidR="00D358D3" w:rsidRPr="00D20C12" w:rsidRDefault="00D358D3" w:rsidP="00D358D3">
            <w:pPr>
              <w:spacing w:line="320" w:lineRule="atLeast"/>
              <w:ind w:left="330" w:hangingChars="150" w:hanging="330"/>
              <w:rPr>
                <w:rFonts w:eastAsia="仿宋_GB2312"/>
                <w:sz w:val="22"/>
                <w:szCs w:val="22"/>
              </w:rPr>
            </w:pPr>
            <w:r w:rsidRPr="00D20C12">
              <w:rPr>
                <w:rFonts w:eastAsia="仿宋_GB2312"/>
                <w:sz w:val="22"/>
                <w:szCs w:val="22"/>
              </w:rPr>
              <w:t xml:space="preserve">2. </w:t>
            </w:r>
            <w:hyperlink r:id="rId8" w:history="1">
              <w:r w:rsidRPr="00D20C12">
                <w:rPr>
                  <w:rFonts w:eastAsia="仿宋_GB2312"/>
                  <w:color w:val="0000FF"/>
                  <w:sz w:val="22"/>
                  <w:szCs w:val="22"/>
                  <w:u w:val="single"/>
                </w:rPr>
                <w:t>Andreu Mas-Colell</w:t>
              </w:r>
            </w:hyperlink>
            <w:r w:rsidRPr="00D20C12">
              <w:rPr>
                <w:rFonts w:eastAsia="仿宋_GB2312"/>
                <w:sz w:val="22"/>
                <w:szCs w:val="22"/>
              </w:rPr>
              <w:t>, </w:t>
            </w:r>
            <w:hyperlink r:id="rId9" w:history="1">
              <w:r w:rsidRPr="00D20C12">
                <w:rPr>
                  <w:rFonts w:eastAsia="仿宋_GB2312"/>
                  <w:color w:val="0000FF"/>
                  <w:sz w:val="22"/>
                  <w:szCs w:val="22"/>
                  <w:u w:val="single"/>
                </w:rPr>
                <w:t>Michael D. Whinston</w:t>
              </w:r>
            </w:hyperlink>
            <w:r w:rsidRPr="00D20C12">
              <w:rPr>
                <w:rFonts w:eastAsia="仿宋_GB2312"/>
                <w:sz w:val="22"/>
                <w:szCs w:val="22"/>
              </w:rPr>
              <w:t>, </w:t>
            </w:r>
            <w:hyperlink r:id="rId10" w:history="1">
              <w:r w:rsidRPr="00D20C12">
                <w:rPr>
                  <w:rFonts w:eastAsia="仿宋_GB2312"/>
                  <w:color w:val="0000FF"/>
                  <w:sz w:val="22"/>
                  <w:szCs w:val="22"/>
                  <w:u w:val="single"/>
                </w:rPr>
                <w:t>Jerry R. Green</w:t>
              </w:r>
            </w:hyperlink>
            <w:r w:rsidRPr="00D20C12">
              <w:rPr>
                <w:rFonts w:eastAsia="仿宋_GB2312"/>
                <w:sz w:val="22"/>
                <w:szCs w:val="22"/>
              </w:rPr>
              <w:t>, Microeconomic Theory, Oxford University Press; 1ST edition (June 15, 1995)</w:t>
            </w:r>
          </w:p>
          <w:p w:rsidR="00D358D3" w:rsidRPr="00D20C12" w:rsidRDefault="00D358D3" w:rsidP="00D358D3">
            <w:pPr>
              <w:pStyle w:val="a6"/>
              <w:ind w:firstLineChars="0" w:firstLine="0"/>
              <w:rPr>
                <w:rFonts w:eastAsia="仿宋_GB2312"/>
                <w:sz w:val="22"/>
                <w:szCs w:val="22"/>
              </w:rPr>
            </w:pPr>
            <w:r w:rsidRPr="00D20C12">
              <w:rPr>
                <w:rFonts w:eastAsia="仿宋_GB2312"/>
                <w:sz w:val="22"/>
                <w:szCs w:val="22"/>
              </w:rPr>
              <w:t xml:space="preserve">3. </w:t>
            </w:r>
            <w:hyperlink r:id="rId11" w:history="1">
              <w:r w:rsidRPr="00D20C12">
                <w:rPr>
                  <w:rStyle w:val="a5"/>
                  <w:rFonts w:eastAsia="仿宋_GB2312"/>
                  <w:sz w:val="22"/>
                  <w:szCs w:val="22"/>
                </w:rPr>
                <w:t>Martin J. Osborne</w:t>
              </w:r>
            </w:hyperlink>
            <w:r w:rsidRPr="00D20C12">
              <w:rPr>
                <w:rFonts w:eastAsia="仿宋_GB2312"/>
                <w:sz w:val="22"/>
                <w:szCs w:val="22"/>
              </w:rPr>
              <w:t xml:space="preserve"> and </w:t>
            </w:r>
            <w:hyperlink r:id="rId12" w:history="1">
              <w:r w:rsidRPr="00D20C12">
                <w:rPr>
                  <w:rStyle w:val="a5"/>
                  <w:rFonts w:eastAsia="仿宋_GB2312"/>
                  <w:sz w:val="22"/>
                  <w:szCs w:val="22"/>
                </w:rPr>
                <w:t>Ariel Rubinstein</w:t>
              </w:r>
            </w:hyperlink>
            <w:r w:rsidRPr="00D20C12">
              <w:rPr>
                <w:rFonts w:eastAsia="仿宋_GB2312"/>
                <w:sz w:val="22"/>
                <w:szCs w:val="22"/>
              </w:rPr>
              <w:t>, A Course in Game Theory</w:t>
            </w:r>
            <w:r w:rsidRPr="00D20C12">
              <w:rPr>
                <w:rFonts w:eastAsia="仿宋_GB2312"/>
                <w:sz w:val="22"/>
                <w:szCs w:val="22"/>
              </w:rPr>
              <w:t>，</w:t>
            </w:r>
            <w:r w:rsidRPr="00D20C12">
              <w:rPr>
                <w:rFonts w:eastAsia="仿宋_GB2312"/>
                <w:sz w:val="22"/>
                <w:szCs w:val="22"/>
              </w:rPr>
              <w:t>The MIT Press; First edition (July 12, 1994)</w:t>
            </w:r>
          </w:p>
          <w:p w:rsidR="00310879" w:rsidRPr="00D20C12" w:rsidRDefault="00D358D3" w:rsidP="00D358D3">
            <w:pPr>
              <w:pStyle w:val="a6"/>
              <w:ind w:firstLineChars="0" w:firstLine="0"/>
              <w:rPr>
                <w:rFonts w:eastAsia="仿宋_GB2312"/>
                <w:sz w:val="22"/>
                <w:szCs w:val="22"/>
                <w:shd w:val="clear" w:color="auto" w:fill="FFFFFF"/>
              </w:rPr>
            </w:pPr>
            <w:r w:rsidRPr="00D20C12">
              <w:rPr>
                <w:rFonts w:eastAsia="仿宋_GB2312"/>
                <w:sz w:val="22"/>
                <w:szCs w:val="22"/>
              </w:rPr>
              <w:t xml:space="preserve">4. </w:t>
            </w:r>
            <w:hyperlink r:id="rId13" w:history="1">
              <w:r w:rsidRPr="00D20C12">
                <w:rPr>
                  <w:rStyle w:val="a5"/>
                  <w:rFonts w:eastAsia="仿宋_GB2312"/>
                  <w:sz w:val="22"/>
                  <w:szCs w:val="22"/>
                </w:rPr>
                <w:t>Martin J. Osborne</w:t>
              </w:r>
            </w:hyperlink>
            <w:r w:rsidRPr="00D20C12">
              <w:rPr>
                <w:rStyle w:val="a5"/>
                <w:rFonts w:eastAsia="仿宋_GB2312"/>
                <w:sz w:val="22"/>
                <w:szCs w:val="22"/>
              </w:rPr>
              <w:t xml:space="preserve">, </w:t>
            </w:r>
            <w:r w:rsidRPr="00D20C12">
              <w:rPr>
                <w:rFonts w:eastAsia="仿宋_GB2312"/>
                <w:bCs/>
                <w:sz w:val="22"/>
                <w:szCs w:val="22"/>
              </w:rPr>
              <w:t xml:space="preserve">An Introduction to Game Theory, </w:t>
            </w:r>
            <w:r w:rsidRPr="00D20C12">
              <w:rPr>
                <w:rFonts w:eastAsia="仿宋_GB2312"/>
                <w:sz w:val="22"/>
                <w:szCs w:val="22"/>
                <w:shd w:val="clear" w:color="auto" w:fill="FFFFFF"/>
              </w:rPr>
              <w:t>Oxford University Press; 1ST edition (August 7, 2003)</w:t>
            </w:r>
          </w:p>
          <w:p w:rsidR="00310879" w:rsidRPr="00D20C12" w:rsidRDefault="00310879" w:rsidP="00010B5E">
            <w:pPr>
              <w:jc w:val="left"/>
              <w:rPr>
                <w:rFonts w:ascii="宋体"/>
                <w:sz w:val="21"/>
                <w:szCs w:val="21"/>
              </w:rPr>
            </w:pPr>
          </w:p>
          <w:p w:rsidR="00B535A0" w:rsidRPr="00D20C12" w:rsidRDefault="00B535A0" w:rsidP="00010B5E">
            <w:pPr>
              <w:jc w:val="left"/>
              <w:rPr>
                <w:rFonts w:ascii="宋体"/>
                <w:sz w:val="21"/>
                <w:szCs w:val="21"/>
              </w:rPr>
            </w:pPr>
          </w:p>
          <w:p w:rsidR="00B535A0" w:rsidRPr="00D20C12" w:rsidRDefault="00B535A0" w:rsidP="00010B5E">
            <w:pPr>
              <w:jc w:val="left"/>
              <w:rPr>
                <w:rFonts w:ascii="宋体" w:hint="eastAsia"/>
                <w:sz w:val="21"/>
                <w:szCs w:val="21"/>
              </w:rPr>
            </w:pPr>
          </w:p>
        </w:tc>
      </w:tr>
      <w:tr w:rsidR="00822942" w:rsidRPr="00C864E6" w:rsidTr="00035A9E">
        <w:trPr>
          <w:trHeight w:val="926"/>
          <w:jc w:val="center"/>
        </w:trPr>
        <w:tc>
          <w:tcPr>
            <w:tcW w:w="2328" w:type="dxa"/>
            <w:tcBorders>
              <w:top w:val="single" w:sz="4" w:space="0" w:color="auto"/>
              <w:left w:val="single" w:sz="4" w:space="0" w:color="auto"/>
              <w:bottom w:val="single" w:sz="4" w:space="0" w:color="auto"/>
              <w:right w:val="single" w:sz="4" w:space="0" w:color="auto"/>
            </w:tcBorders>
            <w:vAlign w:val="center"/>
          </w:tcPr>
          <w:p w:rsidR="00822942" w:rsidRDefault="00822942" w:rsidP="00E11D39">
            <w:pPr>
              <w:spacing w:line="360" w:lineRule="auto"/>
              <w:jc w:val="center"/>
              <w:rPr>
                <w:rFonts w:ascii="宋体" w:hAnsi="宋体" w:cs="宋体"/>
                <w:sz w:val="21"/>
                <w:szCs w:val="21"/>
              </w:rPr>
            </w:pPr>
            <w:r>
              <w:rPr>
                <w:rFonts w:ascii="宋体" w:hAnsi="宋体" w:cs="宋体" w:hint="eastAsia"/>
                <w:sz w:val="21"/>
                <w:szCs w:val="21"/>
              </w:rPr>
              <w:lastRenderedPageBreak/>
              <w:t>作业要求</w:t>
            </w:r>
          </w:p>
          <w:p w:rsidR="00035A9E" w:rsidRDefault="00082B5D" w:rsidP="00035A9E">
            <w:pPr>
              <w:spacing w:line="360" w:lineRule="auto"/>
              <w:jc w:val="center"/>
              <w:rPr>
                <w:sz w:val="21"/>
                <w:szCs w:val="21"/>
              </w:rPr>
            </w:pPr>
            <w:r w:rsidRPr="003B156D">
              <w:rPr>
                <w:rFonts w:hint="eastAsia"/>
                <w:sz w:val="21"/>
                <w:szCs w:val="21"/>
              </w:rPr>
              <w:t>Requirements</w:t>
            </w:r>
          </w:p>
          <w:p w:rsidR="00035A9E" w:rsidRDefault="00082B5D" w:rsidP="00035A9E">
            <w:pPr>
              <w:spacing w:line="360" w:lineRule="auto"/>
              <w:jc w:val="center"/>
              <w:rPr>
                <w:sz w:val="21"/>
                <w:szCs w:val="21"/>
              </w:rPr>
            </w:pPr>
            <w:r w:rsidRPr="003B156D">
              <w:rPr>
                <w:rFonts w:hint="eastAsia"/>
                <w:sz w:val="21"/>
                <w:szCs w:val="21"/>
              </w:rPr>
              <w:t>of</w:t>
            </w:r>
            <w:r w:rsidR="003B156D">
              <w:rPr>
                <w:rFonts w:hint="eastAsia"/>
                <w:sz w:val="21"/>
                <w:szCs w:val="21"/>
              </w:rPr>
              <w:t xml:space="preserve"> </w:t>
            </w:r>
          </w:p>
          <w:p w:rsidR="00082B5D" w:rsidRPr="00035A9E" w:rsidRDefault="003B156D" w:rsidP="00035A9E">
            <w:pPr>
              <w:spacing w:line="360" w:lineRule="auto"/>
              <w:jc w:val="center"/>
              <w:rPr>
                <w:sz w:val="21"/>
                <w:szCs w:val="21"/>
              </w:rPr>
            </w:pPr>
            <w:r>
              <w:rPr>
                <w:rFonts w:hint="eastAsia"/>
                <w:sz w:val="21"/>
                <w:szCs w:val="21"/>
              </w:rPr>
              <w:t xml:space="preserve"> H</w:t>
            </w:r>
            <w:r w:rsidR="00082B5D" w:rsidRPr="003B156D">
              <w:rPr>
                <w:rFonts w:hint="eastAsia"/>
                <w:sz w:val="21"/>
                <w:szCs w:val="21"/>
              </w:rPr>
              <w:t>omework</w:t>
            </w:r>
          </w:p>
        </w:tc>
        <w:tc>
          <w:tcPr>
            <w:tcW w:w="7088" w:type="dxa"/>
            <w:gridSpan w:val="3"/>
            <w:tcBorders>
              <w:top w:val="single" w:sz="4" w:space="0" w:color="auto"/>
              <w:left w:val="single" w:sz="4" w:space="0" w:color="auto"/>
              <w:bottom w:val="single" w:sz="4" w:space="0" w:color="auto"/>
              <w:right w:val="single" w:sz="4" w:space="0" w:color="auto"/>
            </w:tcBorders>
          </w:tcPr>
          <w:p w:rsidR="00822942" w:rsidRPr="00D20C12" w:rsidRDefault="00822942" w:rsidP="00E11D39">
            <w:pPr>
              <w:jc w:val="left"/>
              <w:rPr>
                <w:rFonts w:ascii="宋体"/>
                <w:sz w:val="21"/>
                <w:szCs w:val="21"/>
              </w:rPr>
            </w:pPr>
          </w:p>
          <w:p w:rsidR="00EB1EC7" w:rsidRPr="00D20C12" w:rsidRDefault="00EB1EC7" w:rsidP="00EB1EC7">
            <w:pPr>
              <w:pStyle w:val="a6"/>
              <w:numPr>
                <w:ilvl w:val="0"/>
                <w:numId w:val="2"/>
              </w:numPr>
              <w:ind w:firstLineChars="0"/>
              <w:jc w:val="left"/>
              <w:rPr>
                <w:rFonts w:ascii="宋体"/>
                <w:sz w:val="21"/>
                <w:szCs w:val="21"/>
              </w:rPr>
            </w:pPr>
            <w:r w:rsidRPr="00D20C12">
              <w:rPr>
                <w:rFonts w:ascii="宋体"/>
                <w:sz w:val="21"/>
                <w:szCs w:val="21"/>
              </w:rPr>
              <w:t xml:space="preserve">Assignments should be submitted on Wednesdays to TA in class.   </w:t>
            </w:r>
          </w:p>
          <w:p w:rsidR="00EB1EC7" w:rsidRPr="00D20C12" w:rsidRDefault="00EB1EC7" w:rsidP="00EB1EC7">
            <w:pPr>
              <w:pStyle w:val="a6"/>
              <w:numPr>
                <w:ilvl w:val="0"/>
                <w:numId w:val="2"/>
              </w:numPr>
              <w:ind w:firstLineChars="0"/>
              <w:jc w:val="left"/>
              <w:rPr>
                <w:rFonts w:ascii="宋体"/>
                <w:sz w:val="21"/>
                <w:szCs w:val="21"/>
              </w:rPr>
            </w:pPr>
            <w:r w:rsidRPr="00D20C12">
              <w:rPr>
                <w:rFonts w:ascii="宋体"/>
                <w:sz w:val="21"/>
                <w:szCs w:val="21"/>
              </w:rPr>
              <w:t>Late submission without the instructor</w:t>
            </w:r>
            <w:r w:rsidRPr="00D20C12">
              <w:rPr>
                <w:rFonts w:ascii="宋体"/>
                <w:sz w:val="21"/>
                <w:szCs w:val="21"/>
              </w:rPr>
              <w:t>’</w:t>
            </w:r>
            <w:r w:rsidRPr="00D20C12">
              <w:rPr>
                <w:rFonts w:ascii="宋体"/>
                <w:sz w:val="21"/>
                <w:szCs w:val="21"/>
              </w:rPr>
              <w:t xml:space="preserve">s written permission will NOT be accepted. To get permission, contact me in advance </w:t>
            </w:r>
            <w:r w:rsidRPr="00D20C12">
              <w:rPr>
                <w:rFonts w:ascii="宋体"/>
                <w:sz w:val="21"/>
                <w:szCs w:val="21"/>
              </w:rPr>
              <w:t>–</w:t>
            </w:r>
            <w:r w:rsidRPr="00D20C12">
              <w:rPr>
                <w:rFonts w:ascii="宋体"/>
                <w:sz w:val="21"/>
                <w:szCs w:val="21"/>
              </w:rPr>
              <w:t xml:space="preserve"> at least two days before the due date. </w:t>
            </w:r>
          </w:p>
          <w:p w:rsidR="00822942" w:rsidRPr="00D20C12" w:rsidRDefault="00EB1EC7" w:rsidP="00EB1EC7">
            <w:pPr>
              <w:pStyle w:val="a6"/>
              <w:numPr>
                <w:ilvl w:val="0"/>
                <w:numId w:val="2"/>
              </w:numPr>
              <w:ind w:firstLineChars="0"/>
              <w:jc w:val="left"/>
              <w:rPr>
                <w:rFonts w:ascii="宋体"/>
                <w:sz w:val="21"/>
                <w:szCs w:val="21"/>
              </w:rPr>
            </w:pPr>
            <w:r w:rsidRPr="00D20C12">
              <w:rPr>
                <w:rFonts w:ascii="宋体"/>
                <w:sz w:val="21"/>
                <w:szCs w:val="21"/>
              </w:rPr>
              <w:t>To be fair to all students, any late submission without permission will get zero credit.</w:t>
            </w:r>
          </w:p>
          <w:p w:rsidR="00822942" w:rsidRPr="00D20C12" w:rsidRDefault="00822942" w:rsidP="00E11D39">
            <w:pPr>
              <w:jc w:val="left"/>
              <w:rPr>
                <w:rFonts w:ascii="宋体"/>
                <w:sz w:val="21"/>
                <w:szCs w:val="21"/>
              </w:rPr>
            </w:pPr>
          </w:p>
        </w:tc>
      </w:tr>
      <w:tr w:rsidR="00822942" w:rsidRPr="00C864E6" w:rsidTr="00035A9E">
        <w:trPr>
          <w:trHeight w:val="563"/>
          <w:jc w:val="center"/>
        </w:trPr>
        <w:tc>
          <w:tcPr>
            <w:tcW w:w="2328" w:type="dxa"/>
            <w:tcBorders>
              <w:top w:val="single" w:sz="4" w:space="0" w:color="auto"/>
              <w:left w:val="single" w:sz="4" w:space="0" w:color="auto"/>
              <w:bottom w:val="single" w:sz="4" w:space="0" w:color="auto"/>
              <w:right w:val="single" w:sz="4" w:space="0" w:color="auto"/>
            </w:tcBorders>
            <w:vAlign w:val="center"/>
          </w:tcPr>
          <w:p w:rsidR="00822942" w:rsidRDefault="00822942" w:rsidP="00E11D39">
            <w:pPr>
              <w:spacing w:line="360" w:lineRule="auto"/>
              <w:jc w:val="center"/>
              <w:rPr>
                <w:rFonts w:ascii="宋体" w:hAnsi="宋体" w:cs="宋体"/>
                <w:sz w:val="21"/>
                <w:szCs w:val="21"/>
              </w:rPr>
            </w:pPr>
            <w:r>
              <w:rPr>
                <w:rFonts w:ascii="宋体" w:hAnsi="宋体" w:cs="宋体" w:hint="eastAsia"/>
                <w:sz w:val="21"/>
                <w:szCs w:val="21"/>
              </w:rPr>
              <w:t>考核</w:t>
            </w:r>
            <w:r w:rsidRPr="00C864E6">
              <w:rPr>
                <w:rFonts w:ascii="宋体" w:hAnsi="宋体" w:cs="宋体" w:hint="eastAsia"/>
                <w:sz w:val="21"/>
                <w:szCs w:val="21"/>
              </w:rPr>
              <w:t>方式</w:t>
            </w:r>
          </w:p>
          <w:p w:rsidR="00082B5D" w:rsidRPr="003B156D" w:rsidRDefault="00082B5D" w:rsidP="00E11D39">
            <w:pPr>
              <w:spacing w:line="360" w:lineRule="auto"/>
              <w:jc w:val="center"/>
              <w:rPr>
                <w:sz w:val="21"/>
                <w:szCs w:val="21"/>
              </w:rPr>
            </w:pPr>
            <w:r w:rsidRPr="003B156D">
              <w:rPr>
                <w:sz w:val="21"/>
                <w:szCs w:val="21"/>
              </w:rPr>
              <w:t>Method of Examination</w:t>
            </w:r>
          </w:p>
        </w:tc>
        <w:tc>
          <w:tcPr>
            <w:tcW w:w="7088" w:type="dxa"/>
            <w:gridSpan w:val="3"/>
            <w:tcBorders>
              <w:top w:val="single" w:sz="4" w:space="0" w:color="auto"/>
              <w:left w:val="single" w:sz="4" w:space="0" w:color="auto"/>
              <w:bottom w:val="single" w:sz="4" w:space="0" w:color="auto"/>
              <w:right w:val="single" w:sz="4" w:space="0" w:color="auto"/>
            </w:tcBorders>
          </w:tcPr>
          <w:p w:rsidR="00822942" w:rsidRPr="00D20C12" w:rsidRDefault="0061395F" w:rsidP="00325781">
            <w:pPr>
              <w:spacing w:line="360" w:lineRule="auto"/>
              <w:rPr>
                <w:rFonts w:ascii="宋体"/>
                <w:sz w:val="21"/>
                <w:szCs w:val="21"/>
              </w:rPr>
            </w:pPr>
            <w:r w:rsidRPr="00D20C12">
              <w:rPr>
                <w:rFonts w:ascii="宋体" w:hAnsi="宋体" w:hint="eastAsia"/>
                <w:sz w:val="21"/>
                <w:szCs w:val="21"/>
              </w:rPr>
              <w:t>■</w:t>
            </w:r>
            <w:r w:rsidR="00822942" w:rsidRPr="00D20C12">
              <w:rPr>
                <w:rFonts w:ascii="宋体" w:hint="eastAsia"/>
                <w:sz w:val="21"/>
                <w:szCs w:val="21"/>
              </w:rPr>
              <w:t xml:space="preserve">笔试 </w:t>
            </w:r>
            <w:r w:rsidR="00035A9E" w:rsidRPr="00D20C12">
              <w:rPr>
                <w:rFonts w:hint="eastAsia"/>
                <w:sz w:val="21"/>
                <w:szCs w:val="21"/>
              </w:rPr>
              <w:t>C</w:t>
            </w:r>
            <w:r w:rsidR="00035A9E" w:rsidRPr="00D20C12">
              <w:rPr>
                <w:sz w:val="21"/>
                <w:szCs w:val="21"/>
              </w:rPr>
              <w:t xml:space="preserve">lose-book </w:t>
            </w:r>
            <w:r w:rsidR="00035A9E" w:rsidRPr="00D20C12">
              <w:rPr>
                <w:rFonts w:hint="eastAsia"/>
                <w:sz w:val="21"/>
                <w:szCs w:val="21"/>
              </w:rPr>
              <w:t>E</w:t>
            </w:r>
            <w:r w:rsidR="00082B5D" w:rsidRPr="00D20C12">
              <w:rPr>
                <w:sz w:val="21"/>
                <w:szCs w:val="21"/>
              </w:rPr>
              <w:t>xamination</w:t>
            </w:r>
            <w:r w:rsidR="00822942" w:rsidRPr="00D20C12">
              <w:rPr>
                <w:rFonts w:ascii="宋体" w:hint="eastAsia"/>
                <w:sz w:val="21"/>
                <w:szCs w:val="21"/>
              </w:rPr>
              <w:t xml:space="preserve"> </w:t>
            </w:r>
            <w:r w:rsidR="00822942" w:rsidRPr="00D20C12">
              <w:rPr>
                <w:rFonts w:hint="eastAsia"/>
                <w:sz w:val="21"/>
                <w:szCs w:val="21"/>
              </w:rPr>
              <w:t>□</w:t>
            </w:r>
            <w:r w:rsidR="00822942" w:rsidRPr="00D20C12">
              <w:rPr>
                <w:rFonts w:ascii="宋体" w:hint="eastAsia"/>
                <w:sz w:val="21"/>
                <w:szCs w:val="21"/>
              </w:rPr>
              <w:t xml:space="preserve">口试 </w:t>
            </w:r>
            <w:r w:rsidR="00035A9E" w:rsidRPr="00D20C12">
              <w:rPr>
                <w:rFonts w:hint="eastAsia"/>
                <w:sz w:val="21"/>
                <w:szCs w:val="21"/>
              </w:rPr>
              <w:t>Oral E</w:t>
            </w:r>
            <w:r w:rsidR="00082B5D" w:rsidRPr="00D20C12">
              <w:rPr>
                <w:rFonts w:hint="eastAsia"/>
                <w:sz w:val="21"/>
                <w:szCs w:val="21"/>
              </w:rPr>
              <w:t>xamination</w:t>
            </w:r>
            <w:r w:rsidR="00822942" w:rsidRPr="00D20C12">
              <w:rPr>
                <w:rFonts w:hint="eastAsia"/>
                <w:sz w:val="21"/>
                <w:szCs w:val="21"/>
              </w:rPr>
              <w:t xml:space="preserve"> </w:t>
            </w:r>
            <w:r w:rsidR="00822942" w:rsidRPr="00D20C12">
              <w:rPr>
                <w:rFonts w:hint="eastAsia"/>
                <w:sz w:val="21"/>
                <w:szCs w:val="21"/>
              </w:rPr>
              <w:t>□</w:t>
            </w:r>
            <w:r w:rsidR="00822942" w:rsidRPr="00D20C12">
              <w:rPr>
                <w:rFonts w:ascii="宋体" w:hint="eastAsia"/>
                <w:sz w:val="21"/>
                <w:szCs w:val="21"/>
              </w:rPr>
              <w:t xml:space="preserve">考察 </w:t>
            </w:r>
            <w:r w:rsidR="00082B5D" w:rsidRPr="00D20C12">
              <w:rPr>
                <w:rFonts w:hint="eastAsia"/>
                <w:sz w:val="21"/>
                <w:szCs w:val="21"/>
              </w:rPr>
              <w:t>Group Work</w:t>
            </w:r>
            <w:r w:rsidR="00822942" w:rsidRPr="00D20C12">
              <w:rPr>
                <w:rFonts w:hint="eastAsia"/>
                <w:sz w:val="21"/>
                <w:szCs w:val="21"/>
              </w:rPr>
              <w:t xml:space="preserve"> </w:t>
            </w:r>
            <w:r w:rsidR="00822942" w:rsidRPr="00D20C12">
              <w:rPr>
                <w:rFonts w:hint="eastAsia"/>
                <w:sz w:val="21"/>
                <w:szCs w:val="21"/>
              </w:rPr>
              <w:t>□</w:t>
            </w:r>
            <w:r w:rsidR="00822942" w:rsidRPr="00D20C12">
              <w:rPr>
                <w:rFonts w:ascii="宋体" w:hint="eastAsia"/>
                <w:sz w:val="21"/>
                <w:szCs w:val="21"/>
              </w:rPr>
              <w:t xml:space="preserve">论文 </w:t>
            </w:r>
            <w:r w:rsidR="00082B5D" w:rsidRPr="00D20C12">
              <w:rPr>
                <w:rFonts w:hint="eastAsia"/>
                <w:sz w:val="21"/>
                <w:szCs w:val="21"/>
              </w:rPr>
              <w:t>Paper</w:t>
            </w:r>
            <w:r w:rsidR="00822942" w:rsidRPr="00D20C12">
              <w:rPr>
                <w:rFonts w:hint="eastAsia"/>
                <w:sz w:val="21"/>
                <w:szCs w:val="21"/>
              </w:rPr>
              <w:t xml:space="preserve"> </w:t>
            </w:r>
            <w:r w:rsidR="00822942" w:rsidRPr="00D20C12">
              <w:rPr>
                <w:rFonts w:hint="eastAsia"/>
                <w:sz w:val="21"/>
                <w:szCs w:val="21"/>
              </w:rPr>
              <w:t>□</w:t>
            </w:r>
            <w:r w:rsidR="00822942" w:rsidRPr="00D20C12">
              <w:rPr>
                <w:rFonts w:ascii="宋体" w:hint="eastAsia"/>
                <w:sz w:val="21"/>
                <w:szCs w:val="21"/>
              </w:rPr>
              <w:t>其他</w:t>
            </w:r>
            <w:r w:rsidR="00082B5D" w:rsidRPr="00D20C12">
              <w:rPr>
                <w:rFonts w:ascii="宋体" w:hint="eastAsia"/>
                <w:sz w:val="21"/>
                <w:szCs w:val="21"/>
              </w:rPr>
              <w:t xml:space="preserve"> </w:t>
            </w:r>
            <w:r w:rsidR="00082B5D" w:rsidRPr="00D20C12">
              <w:rPr>
                <w:rFonts w:hint="eastAsia"/>
                <w:sz w:val="21"/>
                <w:szCs w:val="21"/>
              </w:rPr>
              <w:t xml:space="preserve">Others </w:t>
            </w:r>
            <w:r w:rsidR="00822942" w:rsidRPr="00D20C12">
              <w:rPr>
                <w:rFonts w:hint="eastAsia"/>
                <w:sz w:val="21"/>
                <w:szCs w:val="21"/>
              </w:rPr>
              <w:t xml:space="preserve">  </w:t>
            </w:r>
            <w:r w:rsidR="00822942" w:rsidRPr="00D20C12">
              <w:rPr>
                <w:rFonts w:hint="eastAsia"/>
                <w:sz w:val="21"/>
                <w:szCs w:val="21"/>
                <w:u w:val="single"/>
              </w:rPr>
              <w:t xml:space="preserve">          </w:t>
            </w:r>
            <w:r w:rsidR="00082B5D" w:rsidRPr="00D20C12">
              <w:rPr>
                <w:rFonts w:hint="eastAsia"/>
                <w:sz w:val="21"/>
                <w:szCs w:val="21"/>
              </w:rPr>
              <w:t>(</w:t>
            </w:r>
            <w:r w:rsidR="00082B5D" w:rsidRPr="00D20C12">
              <w:rPr>
                <w:rFonts w:hint="eastAsia"/>
                <w:sz w:val="21"/>
                <w:szCs w:val="21"/>
              </w:rPr>
              <w:t>请注明</w:t>
            </w:r>
            <w:r w:rsidR="00082B5D" w:rsidRPr="00D20C12">
              <w:rPr>
                <w:rFonts w:hint="eastAsia"/>
                <w:sz w:val="21"/>
                <w:szCs w:val="21"/>
              </w:rPr>
              <w:t>) (Please mark out</w:t>
            </w:r>
            <w:r w:rsidR="00035A9E" w:rsidRPr="00D20C12">
              <w:rPr>
                <w:rFonts w:hint="eastAsia"/>
                <w:sz w:val="21"/>
                <w:szCs w:val="21"/>
              </w:rPr>
              <w:t>.</w:t>
            </w:r>
            <w:r w:rsidR="00082B5D" w:rsidRPr="00D20C12">
              <w:rPr>
                <w:rFonts w:hint="eastAsia"/>
                <w:sz w:val="21"/>
                <w:szCs w:val="21"/>
              </w:rPr>
              <w:t>)</w:t>
            </w:r>
            <w:r w:rsidR="00822942" w:rsidRPr="00D20C12">
              <w:rPr>
                <w:sz w:val="21"/>
                <w:szCs w:val="21"/>
              </w:rPr>
              <w:t xml:space="preserve"> </w:t>
            </w:r>
          </w:p>
        </w:tc>
      </w:tr>
      <w:tr w:rsidR="00822942" w:rsidRPr="00C864E6" w:rsidTr="00035A9E">
        <w:trPr>
          <w:trHeight w:val="563"/>
          <w:jc w:val="center"/>
        </w:trPr>
        <w:tc>
          <w:tcPr>
            <w:tcW w:w="2328" w:type="dxa"/>
            <w:tcBorders>
              <w:top w:val="single" w:sz="4" w:space="0" w:color="auto"/>
              <w:left w:val="single" w:sz="4" w:space="0" w:color="auto"/>
              <w:bottom w:val="single" w:sz="4" w:space="0" w:color="auto"/>
              <w:right w:val="single" w:sz="4" w:space="0" w:color="auto"/>
            </w:tcBorders>
            <w:vAlign w:val="center"/>
          </w:tcPr>
          <w:p w:rsidR="00822942" w:rsidRDefault="00822942" w:rsidP="00E11D39">
            <w:pPr>
              <w:spacing w:line="360" w:lineRule="auto"/>
              <w:jc w:val="center"/>
              <w:rPr>
                <w:rFonts w:ascii="宋体" w:hAnsi="宋体" w:cs="宋体"/>
                <w:sz w:val="21"/>
                <w:szCs w:val="21"/>
              </w:rPr>
            </w:pPr>
            <w:r>
              <w:rPr>
                <w:rFonts w:ascii="宋体" w:hAnsi="宋体" w:cs="宋体" w:hint="eastAsia"/>
                <w:sz w:val="21"/>
                <w:szCs w:val="21"/>
              </w:rPr>
              <w:t>成绩构成</w:t>
            </w:r>
          </w:p>
          <w:p w:rsidR="00082B5D" w:rsidRPr="003B156D" w:rsidRDefault="003B156D" w:rsidP="00E11D39">
            <w:pPr>
              <w:spacing w:line="360" w:lineRule="auto"/>
              <w:jc w:val="center"/>
              <w:rPr>
                <w:sz w:val="21"/>
                <w:szCs w:val="21"/>
              </w:rPr>
            </w:pPr>
            <w:r w:rsidRPr="003B156D">
              <w:rPr>
                <w:sz w:val="21"/>
                <w:szCs w:val="21"/>
              </w:rPr>
              <w:t>Composition of Final Grade</w:t>
            </w:r>
          </w:p>
          <w:p w:rsidR="00082B5D" w:rsidRDefault="00082B5D" w:rsidP="00E11D39">
            <w:pPr>
              <w:spacing w:line="360" w:lineRule="auto"/>
              <w:jc w:val="center"/>
              <w:rPr>
                <w:rFonts w:ascii="宋体" w:hAnsi="宋体" w:cs="宋体"/>
                <w:sz w:val="21"/>
                <w:szCs w:val="21"/>
              </w:rPr>
            </w:pPr>
          </w:p>
        </w:tc>
        <w:tc>
          <w:tcPr>
            <w:tcW w:w="7088" w:type="dxa"/>
            <w:gridSpan w:val="3"/>
            <w:tcBorders>
              <w:top w:val="single" w:sz="4" w:space="0" w:color="auto"/>
              <w:left w:val="single" w:sz="4" w:space="0" w:color="auto"/>
              <w:bottom w:val="single" w:sz="4" w:space="0" w:color="auto"/>
              <w:right w:val="single" w:sz="4" w:space="0" w:color="auto"/>
            </w:tcBorders>
          </w:tcPr>
          <w:p w:rsidR="00822942" w:rsidRPr="00D20C12" w:rsidRDefault="00822942" w:rsidP="00325781">
            <w:pPr>
              <w:spacing w:line="360" w:lineRule="auto"/>
              <w:rPr>
                <w:sz w:val="21"/>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EB1EC7" w:rsidRPr="00D20C12" w:rsidTr="00BA2E21">
              <w:tc>
                <w:tcPr>
                  <w:tcW w:w="4788" w:type="dxa"/>
                </w:tcPr>
                <w:p w:rsidR="00EB1EC7" w:rsidRPr="00D20C12" w:rsidRDefault="00EB1EC7" w:rsidP="00EB1EC7">
                  <w:pPr>
                    <w:rPr>
                      <w:sz w:val="24"/>
                      <w:szCs w:val="24"/>
                    </w:rPr>
                  </w:pPr>
                  <w:r w:rsidRPr="00D20C12">
                    <w:rPr>
                      <w:sz w:val="24"/>
                      <w:szCs w:val="24"/>
                    </w:rPr>
                    <w:t>Homework Assignments/Class Participation</w:t>
                  </w:r>
                </w:p>
              </w:tc>
              <w:tc>
                <w:tcPr>
                  <w:tcW w:w="4788" w:type="dxa"/>
                </w:tcPr>
                <w:p w:rsidR="00EB1EC7" w:rsidRPr="00D20C12" w:rsidRDefault="00EB1EC7" w:rsidP="00EB1EC7">
                  <w:pPr>
                    <w:rPr>
                      <w:sz w:val="24"/>
                      <w:szCs w:val="24"/>
                    </w:rPr>
                  </w:pPr>
                  <w:r w:rsidRPr="00D20C12">
                    <w:rPr>
                      <w:sz w:val="24"/>
                      <w:szCs w:val="24"/>
                    </w:rPr>
                    <w:t>10%</w:t>
                  </w:r>
                </w:p>
              </w:tc>
            </w:tr>
            <w:tr w:rsidR="00EB1EC7" w:rsidRPr="00D20C12" w:rsidTr="00BA2E21">
              <w:tc>
                <w:tcPr>
                  <w:tcW w:w="4788" w:type="dxa"/>
                </w:tcPr>
                <w:p w:rsidR="00EB1EC7" w:rsidRPr="00D20C12" w:rsidRDefault="00EB1EC7" w:rsidP="00EB1EC7">
                  <w:pPr>
                    <w:rPr>
                      <w:sz w:val="24"/>
                      <w:szCs w:val="24"/>
                    </w:rPr>
                  </w:pPr>
                  <w:r w:rsidRPr="00D20C12">
                    <w:rPr>
                      <w:sz w:val="24"/>
                      <w:szCs w:val="24"/>
                    </w:rPr>
                    <w:t>Midterm Exam</w:t>
                  </w:r>
                </w:p>
              </w:tc>
              <w:tc>
                <w:tcPr>
                  <w:tcW w:w="4788" w:type="dxa"/>
                </w:tcPr>
                <w:p w:rsidR="00EB1EC7" w:rsidRPr="00D20C12" w:rsidRDefault="00EB1EC7" w:rsidP="00EB1EC7">
                  <w:pPr>
                    <w:rPr>
                      <w:sz w:val="24"/>
                      <w:szCs w:val="24"/>
                    </w:rPr>
                  </w:pPr>
                  <w:r w:rsidRPr="00D20C12">
                    <w:rPr>
                      <w:sz w:val="24"/>
                      <w:szCs w:val="24"/>
                    </w:rPr>
                    <w:t>45%</w:t>
                  </w:r>
                </w:p>
              </w:tc>
            </w:tr>
            <w:tr w:rsidR="00EB1EC7" w:rsidRPr="00D20C12" w:rsidTr="00BA2E21">
              <w:tc>
                <w:tcPr>
                  <w:tcW w:w="4788" w:type="dxa"/>
                </w:tcPr>
                <w:p w:rsidR="00EB1EC7" w:rsidRPr="00D20C12" w:rsidRDefault="00EB1EC7" w:rsidP="00EB1EC7">
                  <w:pPr>
                    <w:rPr>
                      <w:sz w:val="24"/>
                      <w:szCs w:val="24"/>
                    </w:rPr>
                  </w:pPr>
                  <w:r w:rsidRPr="00D20C12">
                    <w:rPr>
                      <w:sz w:val="24"/>
                      <w:szCs w:val="24"/>
                    </w:rPr>
                    <w:t>Final Exam</w:t>
                  </w:r>
                </w:p>
              </w:tc>
              <w:tc>
                <w:tcPr>
                  <w:tcW w:w="4788" w:type="dxa"/>
                </w:tcPr>
                <w:p w:rsidR="00EB1EC7" w:rsidRPr="00D20C12" w:rsidRDefault="00EB1EC7" w:rsidP="00EB1EC7">
                  <w:pPr>
                    <w:rPr>
                      <w:sz w:val="24"/>
                      <w:szCs w:val="24"/>
                    </w:rPr>
                  </w:pPr>
                  <w:r w:rsidRPr="00D20C12">
                    <w:rPr>
                      <w:sz w:val="24"/>
                      <w:szCs w:val="24"/>
                    </w:rPr>
                    <w:t>45%</w:t>
                  </w:r>
                </w:p>
              </w:tc>
            </w:tr>
          </w:tbl>
          <w:p w:rsidR="00822942" w:rsidRPr="00D20C12" w:rsidRDefault="00822942" w:rsidP="00325781">
            <w:pPr>
              <w:spacing w:line="360" w:lineRule="auto"/>
              <w:rPr>
                <w:sz w:val="21"/>
                <w:szCs w:val="21"/>
              </w:rPr>
            </w:pPr>
          </w:p>
        </w:tc>
      </w:tr>
      <w:tr w:rsidR="00822942" w:rsidRPr="00C864E6" w:rsidTr="00035A9E">
        <w:trPr>
          <w:trHeight w:val="1241"/>
          <w:jc w:val="center"/>
        </w:trPr>
        <w:tc>
          <w:tcPr>
            <w:tcW w:w="2328" w:type="dxa"/>
            <w:tcBorders>
              <w:top w:val="single" w:sz="4" w:space="0" w:color="auto"/>
              <w:left w:val="single" w:sz="4" w:space="0" w:color="auto"/>
              <w:bottom w:val="single" w:sz="4" w:space="0" w:color="auto"/>
              <w:right w:val="single" w:sz="4" w:space="0" w:color="auto"/>
            </w:tcBorders>
            <w:vAlign w:val="center"/>
          </w:tcPr>
          <w:p w:rsidR="00822942" w:rsidRDefault="00822942" w:rsidP="003D1869">
            <w:pPr>
              <w:spacing w:line="360" w:lineRule="auto"/>
              <w:jc w:val="center"/>
              <w:rPr>
                <w:rFonts w:ascii="宋体" w:hAnsi="宋体" w:cs="宋体"/>
                <w:sz w:val="21"/>
                <w:szCs w:val="21"/>
              </w:rPr>
            </w:pPr>
            <w:r>
              <w:rPr>
                <w:rFonts w:ascii="宋体" w:hAnsi="宋体" w:cs="宋体" w:hint="eastAsia"/>
                <w:sz w:val="21"/>
                <w:szCs w:val="21"/>
              </w:rPr>
              <w:t>备注</w:t>
            </w:r>
          </w:p>
          <w:p w:rsidR="003B156D" w:rsidRPr="003B156D" w:rsidRDefault="003B156D" w:rsidP="003D1869">
            <w:pPr>
              <w:spacing w:line="360" w:lineRule="auto"/>
              <w:jc w:val="center"/>
              <w:rPr>
                <w:sz w:val="21"/>
                <w:szCs w:val="21"/>
              </w:rPr>
            </w:pPr>
            <w:r w:rsidRPr="003B156D">
              <w:rPr>
                <w:sz w:val="21"/>
                <w:szCs w:val="21"/>
              </w:rPr>
              <w:t>Tips</w:t>
            </w:r>
          </w:p>
        </w:tc>
        <w:tc>
          <w:tcPr>
            <w:tcW w:w="7088" w:type="dxa"/>
            <w:gridSpan w:val="3"/>
            <w:tcBorders>
              <w:top w:val="single" w:sz="4" w:space="0" w:color="auto"/>
              <w:left w:val="single" w:sz="4" w:space="0" w:color="auto"/>
              <w:bottom w:val="single" w:sz="4" w:space="0" w:color="auto"/>
              <w:right w:val="single" w:sz="4" w:space="0" w:color="auto"/>
            </w:tcBorders>
          </w:tcPr>
          <w:p w:rsidR="00583C60" w:rsidRPr="00D20C12" w:rsidRDefault="00583C60" w:rsidP="00583C60">
            <w:pPr>
              <w:rPr>
                <w:rFonts w:ascii="宋体"/>
                <w:bCs/>
                <w:sz w:val="21"/>
                <w:szCs w:val="21"/>
              </w:rPr>
            </w:pPr>
            <w:r w:rsidRPr="00D20C12">
              <w:rPr>
                <w:rFonts w:ascii="宋体"/>
                <w:bCs/>
                <w:sz w:val="21"/>
                <w:szCs w:val="21"/>
              </w:rPr>
              <w:t>Attendance:</w:t>
            </w:r>
          </w:p>
          <w:p w:rsidR="00583C60" w:rsidRPr="00D20C12" w:rsidRDefault="00583C60" w:rsidP="00583C60">
            <w:pPr>
              <w:pStyle w:val="a6"/>
              <w:numPr>
                <w:ilvl w:val="0"/>
                <w:numId w:val="6"/>
              </w:numPr>
              <w:ind w:firstLineChars="0"/>
              <w:rPr>
                <w:rFonts w:ascii="宋体"/>
                <w:bCs/>
                <w:sz w:val="21"/>
                <w:szCs w:val="21"/>
              </w:rPr>
            </w:pPr>
            <w:r w:rsidRPr="00D20C12">
              <w:rPr>
                <w:rFonts w:ascii="宋体"/>
                <w:bCs/>
                <w:sz w:val="21"/>
                <w:szCs w:val="21"/>
              </w:rPr>
              <w:t xml:space="preserve">Instructor or teaching assistant will check attendance at least 5 times during the semester.   </w:t>
            </w:r>
          </w:p>
          <w:p w:rsidR="00583C60" w:rsidRPr="00D20C12" w:rsidRDefault="00583C60" w:rsidP="00583C60">
            <w:pPr>
              <w:pStyle w:val="a6"/>
              <w:numPr>
                <w:ilvl w:val="0"/>
                <w:numId w:val="6"/>
              </w:numPr>
              <w:ind w:firstLineChars="0"/>
              <w:rPr>
                <w:rFonts w:ascii="宋体"/>
                <w:bCs/>
                <w:sz w:val="21"/>
                <w:szCs w:val="21"/>
              </w:rPr>
            </w:pPr>
            <w:r w:rsidRPr="00D20C12">
              <w:rPr>
                <w:rFonts w:ascii="宋体"/>
                <w:bCs/>
                <w:sz w:val="21"/>
                <w:szCs w:val="21"/>
              </w:rPr>
              <w:t xml:space="preserve">Failure to show up in class without having asked for a leave for three or more times will result in zero credit in the </w:t>
            </w:r>
            <w:r w:rsidRPr="00D20C12">
              <w:rPr>
                <w:rFonts w:ascii="宋体"/>
                <w:bCs/>
                <w:sz w:val="21"/>
                <w:szCs w:val="21"/>
              </w:rPr>
              <w:t>“</w:t>
            </w:r>
            <w:r w:rsidRPr="00D20C12">
              <w:rPr>
                <w:rFonts w:ascii="宋体"/>
                <w:bCs/>
                <w:sz w:val="21"/>
                <w:szCs w:val="21"/>
              </w:rPr>
              <w:t>homework and attendance</w:t>
            </w:r>
            <w:r w:rsidRPr="00D20C12">
              <w:rPr>
                <w:rFonts w:ascii="宋体"/>
                <w:bCs/>
                <w:sz w:val="21"/>
                <w:szCs w:val="21"/>
              </w:rPr>
              <w:t>”</w:t>
            </w:r>
            <w:r w:rsidRPr="00D20C12">
              <w:rPr>
                <w:rFonts w:ascii="宋体"/>
                <w:bCs/>
                <w:sz w:val="21"/>
                <w:szCs w:val="21"/>
              </w:rPr>
              <w:t xml:space="preserve"> grade. Failure to show up in class without having asked for a leave for four or more times will result in suspension of qualification for final exam.</w:t>
            </w:r>
          </w:p>
          <w:p w:rsidR="00822942" w:rsidRPr="00D20C12" w:rsidRDefault="00583C60" w:rsidP="00583C60">
            <w:pPr>
              <w:pStyle w:val="a6"/>
              <w:numPr>
                <w:ilvl w:val="0"/>
                <w:numId w:val="6"/>
              </w:numPr>
              <w:ind w:firstLineChars="0"/>
              <w:rPr>
                <w:rFonts w:ascii="宋体"/>
                <w:bCs/>
                <w:sz w:val="21"/>
                <w:szCs w:val="21"/>
              </w:rPr>
            </w:pPr>
            <w:r w:rsidRPr="00D20C12">
              <w:rPr>
                <w:rFonts w:ascii="宋体"/>
                <w:bCs/>
                <w:sz w:val="21"/>
                <w:szCs w:val="21"/>
              </w:rPr>
              <w:t>For legitimate reasons and procedures to ask for a leave, please refer to the latest policy by the Graduate Committee of the School of Economics, Xiamen University.</w:t>
            </w:r>
          </w:p>
          <w:p w:rsidR="00583C60" w:rsidRPr="00D20C12" w:rsidRDefault="00583C60" w:rsidP="00583C60">
            <w:pPr>
              <w:rPr>
                <w:rFonts w:ascii="宋体"/>
                <w:bCs/>
                <w:sz w:val="21"/>
                <w:szCs w:val="21"/>
              </w:rPr>
            </w:pPr>
          </w:p>
          <w:p w:rsidR="00583C60" w:rsidRPr="00D20C12" w:rsidRDefault="00583C60" w:rsidP="00583C60">
            <w:pPr>
              <w:rPr>
                <w:rFonts w:ascii="宋体"/>
                <w:bCs/>
                <w:sz w:val="21"/>
                <w:szCs w:val="21"/>
              </w:rPr>
            </w:pPr>
            <w:r w:rsidRPr="00D20C12">
              <w:rPr>
                <w:rFonts w:ascii="宋体"/>
                <w:bCs/>
                <w:sz w:val="21"/>
                <w:szCs w:val="21"/>
              </w:rPr>
              <w:t>Exams:</w:t>
            </w:r>
          </w:p>
          <w:p w:rsidR="00583C60" w:rsidRPr="00D20C12" w:rsidRDefault="00583C60" w:rsidP="00583C60">
            <w:pPr>
              <w:pStyle w:val="a6"/>
              <w:numPr>
                <w:ilvl w:val="0"/>
                <w:numId w:val="8"/>
              </w:numPr>
              <w:ind w:firstLineChars="0"/>
              <w:rPr>
                <w:rFonts w:ascii="宋体"/>
                <w:bCs/>
                <w:sz w:val="21"/>
                <w:szCs w:val="21"/>
              </w:rPr>
            </w:pPr>
            <w:r w:rsidRPr="00D20C12">
              <w:rPr>
                <w:rFonts w:ascii="宋体"/>
                <w:bCs/>
                <w:sz w:val="21"/>
                <w:szCs w:val="21"/>
              </w:rPr>
              <w:t xml:space="preserve">Exams are closed book. </w:t>
            </w:r>
          </w:p>
          <w:p w:rsidR="00583C60" w:rsidRPr="00D20C12" w:rsidRDefault="00583C60" w:rsidP="00583C60">
            <w:pPr>
              <w:pStyle w:val="a6"/>
              <w:numPr>
                <w:ilvl w:val="0"/>
                <w:numId w:val="8"/>
              </w:numPr>
              <w:ind w:firstLineChars="0"/>
              <w:rPr>
                <w:rFonts w:ascii="宋体"/>
                <w:bCs/>
                <w:sz w:val="21"/>
                <w:szCs w:val="21"/>
              </w:rPr>
            </w:pPr>
            <w:r w:rsidRPr="00D20C12">
              <w:rPr>
                <w:rFonts w:ascii="宋体"/>
                <w:bCs/>
                <w:sz w:val="21"/>
                <w:szCs w:val="21"/>
              </w:rPr>
              <w:t>If you could not take an exam (either the Midterm or the Final) on the scheduled date, please contact me at least two days before the test date. Make-up exam(s) will be of the same length but from a different set of questions.</w:t>
            </w:r>
          </w:p>
          <w:p w:rsidR="00583C60" w:rsidRPr="00D20C12" w:rsidRDefault="00583C60" w:rsidP="00583C60">
            <w:pPr>
              <w:pStyle w:val="a6"/>
              <w:numPr>
                <w:ilvl w:val="0"/>
                <w:numId w:val="8"/>
              </w:numPr>
              <w:ind w:firstLineChars="0"/>
              <w:rPr>
                <w:rFonts w:ascii="宋体"/>
                <w:bCs/>
                <w:sz w:val="21"/>
                <w:szCs w:val="21"/>
              </w:rPr>
            </w:pPr>
            <w:r w:rsidRPr="00D20C12">
              <w:rPr>
                <w:rFonts w:ascii="宋体"/>
                <w:bCs/>
                <w:sz w:val="21"/>
                <w:szCs w:val="21"/>
              </w:rPr>
              <w:t>Midterm exam will be held before the end of the 9th week of the semester. You will be notified at least two weeks in prior.</w:t>
            </w:r>
          </w:p>
          <w:p w:rsidR="00583C60" w:rsidRPr="00D20C12" w:rsidRDefault="00583C60" w:rsidP="00583C60">
            <w:pPr>
              <w:pStyle w:val="a6"/>
              <w:numPr>
                <w:ilvl w:val="0"/>
                <w:numId w:val="8"/>
              </w:numPr>
              <w:ind w:firstLineChars="0"/>
              <w:rPr>
                <w:rFonts w:ascii="宋体"/>
                <w:bCs/>
                <w:sz w:val="21"/>
                <w:szCs w:val="21"/>
              </w:rPr>
            </w:pPr>
            <w:r w:rsidRPr="00D20C12">
              <w:rPr>
                <w:rFonts w:ascii="宋体"/>
                <w:bCs/>
                <w:sz w:val="21"/>
                <w:szCs w:val="21"/>
              </w:rPr>
              <w:t>Final exam will be held during the university</w:t>
            </w:r>
            <w:r w:rsidRPr="00D20C12">
              <w:rPr>
                <w:rFonts w:ascii="宋体"/>
                <w:bCs/>
                <w:sz w:val="21"/>
                <w:szCs w:val="21"/>
              </w:rPr>
              <w:t>’</w:t>
            </w:r>
            <w:r w:rsidRPr="00D20C12">
              <w:rPr>
                <w:rFonts w:ascii="宋体"/>
                <w:bCs/>
                <w:sz w:val="21"/>
                <w:szCs w:val="21"/>
              </w:rPr>
              <w:t>s final exam week.</w:t>
            </w:r>
          </w:p>
          <w:p w:rsidR="00583C60" w:rsidRPr="00D20C12" w:rsidRDefault="00583C60" w:rsidP="00583C60">
            <w:pPr>
              <w:rPr>
                <w:rFonts w:ascii="宋体"/>
                <w:bCs/>
                <w:sz w:val="21"/>
                <w:szCs w:val="21"/>
              </w:rPr>
            </w:pPr>
          </w:p>
          <w:p w:rsidR="00583C60" w:rsidRPr="00D20C12" w:rsidRDefault="00583C60" w:rsidP="00583C60">
            <w:pPr>
              <w:rPr>
                <w:rFonts w:ascii="宋体"/>
                <w:bCs/>
                <w:sz w:val="21"/>
                <w:szCs w:val="21"/>
              </w:rPr>
            </w:pPr>
            <w:r w:rsidRPr="00D20C12">
              <w:rPr>
                <w:rFonts w:ascii="宋体"/>
                <w:bCs/>
                <w:sz w:val="21"/>
                <w:szCs w:val="21"/>
              </w:rPr>
              <w:t xml:space="preserve">Academic Integrity: </w:t>
            </w:r>
          </w:p>
          <w:p w:rsidR="00583C60" w:rsidRPr="00D20C12" w:rsidRDefault="00583C60" w:rsidP="00583C60">
            <w:pPr>
              <w:rPr>
                <w:rFonts w:ascii="宋体"/>
                <w:bCs/>
                <w:sz w:val="21"/>
                <w:szCs w:val="21"/>
              </w:rPr>
            </w:pPr>
            <w:r w:rsidRPr="00D20C12">
              <w:rPr>
                <w:rFonts w:ascii="宋体"/>
                <w:bCs/>
                <w:sz w:val="21"/>
                <w:szCs w:val="21"/>
              </w:rPr>
              <w:t>Students are expected to comply with Xiamen University</w:t>
            </w:r>
            <w:r w:rsidRPr="00D20C12">
              <w:rPr>
                <w:rFonts w:ascii="宋体"/>
                <w:bCs/>
                <w:sz w:val="21"/>
                <w:szCs w:val="21"/>
              </w:rPr>
              <w:t>’</w:t>
            </w:r>
            <w:r w:rsidRPr="00D20C12">
              <w:rPr>
                <w:rFonts w:ascii="宋体"/>
                <w:bCs/>
                <w:sz w:val="21"/>
                <w:szCs w:val="21"/>
              </w:rPr>
              <w:t xml:space="preserve">s Policy on Academic Integrity. Any student suspected of violating this </w:t>
            </w:r>
            <w:r w:rsidRPr="00D20C12">
              <w:rPr>
                <w:rFonts w:ascii="宋体"/>
                <w:bCs/>
                <w:sz w:val="21"/>
                <w:szCs w:val="21"/>
              </w:rPr>
              <w:lastRenderedPageBreak/>
              <w:t xml:space="preserve">obligation for any reason during the semester will be required to participate in the procedural process as outlined in the University Guidelines on Academic Integrity. </w:t>
            </w:r>
          </w:p>
          <w:p w:rsidR="00583C60" w:rsidRPr="00D20C12" w:rsidRDefault="00583C60" w:rsidP="00583C60">
            <w:pPr>
              <w:rPr>
                <w:rFonts w:ascii="宋体"/>
                <w:bCs/>
                <w:sz w:val="21"/>
                <w:szCs w:val="21"/>
              </w:rPr>
            </w:pPr>
          </w:p>
          <w:p w:rsidR="00583C60" w:rsidRPr="00D20C12" w:rsidRDefault="00583C60" w:rsidP="00583C60">
            <w:pPr>
              <w:rPr>
                <w:rFonts w:ascii="宋体"/>
                <w:bCs/>
                <w:sz w:val="21"/>
                <w:szCs w:val="21"/>
              </w:rPr>
            </w:pPr>
          </w:p>
        </w:tc>
      </w:tr>
    </w:tbl>
    <w:bookmarkEnd w:id="0"/>
    <w:p w:rsidR="003B156D" w:rsidRPr="009832B7" w:rsidRDefault="009832B7">
      <w:pPr>
        <w:rPr>
          <w:sz w:val="24"/>
          <w:szCs w:val="24"/>
        </w:rPr>
      </w:pPr>
      <w:r w:rsidRPr="009832B7">
        <w:rPr>
          <w:rFonts w:hint="eastAsia"/>
          <w:sz w:val="24"/>
          <w:szCs w:val="24"/>
        </w:rPr>
        <w:lastRenderedPageBreak/>
        <w:t>*</w:t>
      </w:r>
      <w:r w:rsidRPr="009832B7">
        <w:rPr>
          <w:rFonts w:hint="eastAsia"/>
          <w:sz w:val="24"/>
          <w:szCs w:val="24"/>
        </w:rPr>
        <w:t>新开设课程可不填写课程编码，</w:t>
      </w:r>
      <w:r>
        <w:rPr>
          <w:rFonts w:hint="eastAsia"/>
          <w:sz w:val="24"/>
          <w:szCs w:val="24"/>
        </w:rPr>
        <w:t>同意</w:t>
      </w:r>
      <w:r w:rsidRPr="009832B7">
        <w:rPr>
          <w:rFonts w:hint="eastAsia"/>
          <w:sz w:val="24"/>
          <w:szCs w:val="24"/>
        </w:rPr>
        <w:t>开设后由教学秘书编码并填</w:t>
      </w:r>
      <w:r>
        <w:rPr>
          <w:rFonts w:hint="eastAsia"/>
          <w:sz w:val="24"/>
          <w:szCs w:val="24"/>
        </w:rPr>
        <w:t>入本表</w:t>
      </w:r>
      <w:r w:rsidRPr="009832B7">
        <w:rPr>
          <w:rFonts w:hint="eastAsia"/>
          <w:sz w:val="24"/>
          <w:szCs w:val="24"/>
        </w:rPr>
        <w:t>。</w:t>
      </w:r>
    </w:p>
    <w:sectPr w:rsidR="003B156D" w:rsidRPr="009832B7" w:rsidSect="003A33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1D1" w:rsidRDefault="001B11D1" w:rsidP="002123C6">
      <w:r>
        <w:separator/>
      </w:r>
    </w:p>
  </w:endnote>
  <w:endnote w:type="continuationSeparator" w:id="0">
    <w:p w:rsidR="001B11D1" w:rsidRDefault="001B11D1" w:rsidP="0021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1D1" w:rsidRDefault="001B11D1" w:rsidP="002123C6">
      <w:r>
        <w:separator/>
      </w:r>
    </w:p>
  </w:footnote>
  <w:footnote w:type="continuationSeparator" w:id="0">
    <w:p w:rsidR="001B11D1" w:rsidRDefault="001B11D1" w:rsidP="00212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0093293E"/>
    <w:multiLevelType w:val="hybridMultilevel"/>
    <w:tmpl w:val="BE44B2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55012"/>
    <w:multiLevelType w:val="hybridMultilevel"/>
    <w:tmpl w:val="B2227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532A"/>
    <w:multiLevelType w:val="hybridMultilevel"/>
    <w:tmpl w:val="BBBCB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05935"/>
    <w:multiLevelType w:val="hybridMultilevel"/>
    <w:tmpl w:val="3D46F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C48F6"/>
    <w:multiLevelType w:val="hybridMultilevel"/>
    <w:tmpl w:val="B6FE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E13CC"/>
    <w:multiLevelType w:val="hybridMultilevel"/>
    <w:tmpl w:val="C8005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9475F"/>
    <w:multiLevelType w:val="hybridMultilevel"/>
    <w:tmpl w:val="1C1E2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23C6"/>
    <w:rsid w:val="0001178F"/>
    <w:rsid w:val="000252E4"/>
    <w:rsid w:val="00035A9E"/>
    <w:rsid w:val="00062633"/>
    <w:rsid w:val="00082B5D"/>
    <w:rsid w:val="00110B11"/>
    <w:rsid w:val="00180322"/>
    <w:rsid w:val="00183652"/>
    <w:rsid w:val="001A691F"/>
    <w:rsid w:val="001B11D1"/>
    <w:rsid w:val="001E3D4D"/>
    <w:rsid w:val="002123C6"/>
    <w:rsid w:val="002F7FD5"/>
    <w:rsid w:val="00310879"/>
    <w:rsid w:val="00316863"/>
    <w:rsid w:val="00325781"/>
    <w:rsid w:val="00380468"/>
    <w:rsid w:val="00397AA1"/>
    <w:rsid w:val="003A3341"/>
    <w:rsid w:val="003B156D"/>
    <w:rsid w:val="003C04A5"/>
    <w:rsid w:val="003D1869"/>
    <w:rsid w:val="004333BE"/>
    <w:rsid w:val="00455330"/>
    <w:rsid w:val="00470739"/>
    <w:rsid w:val="00472B2D"/>
    <w:rsid w:val="00583C60"/>
    <w:rsid w:val="00597003"/>
    <w:rsid w:val="005A191A"/>
    <w:rsid w:val="005A7232"/>
    <w:rsid w:val="005F24C9"/>
    <w:rsid w:val="0061395F"/>
    <w:rsid w:val="0063752E"/>
    <w:rsid w:val="00644DE1"/>
    <w:rsid w:val="00664E9B"/>
    <w:rsid w:val="006A46D7"/>
    <w:rsid w:val="00711CF9"/>
    <w:rsid w:val="007230F8"/>
    <w:rsid w:val="007238A7"/>
    <w:rsid w:val="00736B49"/>
    <w:rsid w:val="007723C5"/>
    <w:rsid w:val="00772511"/>
    <w:rsid w:val="007C13C5"/>
    <w:rsid w:val="007C5A3F"/>
    <w:rsid w:val="007F4DA6"/>
    <w:rsid w:val="00822942"/>
    <w:rsid w:val="008B65D1"/>
    <w:rsid w:val="0091219B"/>
    <w:rsid w:val="009544B4"/>
    <w:rsid w:val="00966FC2"/>
    <w:rsid w:val="009832B7"/>
    <w:rsid w:val="009A1F7C"/>
    <w:rsid w:val="009A7812"/>
    <w:rsid w:val="00A07E14"/>
    <w:rsid w:val="00A91599"/>
    <w:rsid w:val="00B10F15"/>
    <w:rsid w:val="00B36319"/>
    <w:rsid w:val="00B535A0"/>
    <w:rsid w:val="00B8101A"/>
    <w:rsid w:val="00BD4E7D"/>
    <w:rsid w:val="00C13493"/>
    <w:rsid w:val="00C3786E"/>
    <w:rsid w:val="00CC47B1"/>
    <w:rsid w:val="00CC5C55"/>
    <w:rsid w:val="00CD374C"/>
    <w:rsid w:val="00D20C12"/>
    <w:rsid w:val="00D358D3"/>
    <w:rsid w:val="00D40FD9"/>
    <w:rsid w:val="00D5624C"/>
    <w:rsid w:val="00DA30C6"/>
    <w:rsid w:val="00DB4F2F"/>
    <w:rsid w:val="00DF7F60"/>
    <w:rsid w:val="00E469D1"/>
    <w:rsid w:val="00E91D37"/>
    <w:rsid w:val="00EB1EC7"/>
    <w:rsid w:val="00F92038"/>
    <w:rsid w:val="00FC4990"/>
    <w:rsid w:val="00FE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BDD069-0EE3-47F8-BCD4-44196359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3C6"/>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2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23C6"/>
    <w:rPr>
      <w:sz w:val="18"/>
      <w:szCs w:val="18"/>
    </w:rPr>
  </w:style>
  <w:style w:type="paragraph" w:styleId="a4">
    <w:name w:val="footer"/>
    <w:basedOn w:val="a"/>
    <w:link w:val="Char0"/>
    <w:uiPriority w:val="99"/>
    <w:unhideWhenUsed/>
    <w:rsid w:val="002123C6"/>
    <w:pPr>
      <w:tabs>
        <w:tab w:val="center" w:pos="4153"/>
        <w:tab w:val="right" w:pos="8306"/>
      </w:tabs>
      <w:snapToGrid w:val="0"/>
      <w:jc w:val="left"/>
    </w:pPr>
    <w:rPr>
      <w:sz w:val="18"/>
      <w:szCs w:val="18"/>
    </w:rPr>
  </w:style>
  <w:style w:type="character" w:customStyle="1" w:styleId="Char0">
    <w:name w:val="页脚 Char"/>
    <w:basedOn w:val="a0"/>
    <w:link w:val="a4"/>
    <w:uiPriority w:val="99"/>
    <w:rsid w:val="002123C6"/>
    <w:rPr>
      <w:sz w:val="18"/>
      <w:szCs w:val="18"/>
    </w:rPr>
  </w:style>
  <w:style w:type="character" w:styleId="a5">
    <w:name w:val="Hyperlink"/>
    <w:basedOn w:val="a0"/>
    <w:uiPriority w:val="99"/>
    <w:semiHidden/>
    <w:unhideWhenUsed/>
    <w:rsid w:val="007C5A3F"/>
    <w:rPr>
      <w:color w:val="0000FF"/>
      <w:u w:val="single"/>
    </w:rPr>
  </w:style>
  <w:style w:type="paragraph" w:styleId="a6">
    <w:name w:val="List Paragraph"/>
    <w:basedOn w:val="a"/>
    <w:uiPriority w:val="34"/>
    <w:qFormat/>
    <w:rsid w:val="00D358D3"/>
    <w:pPr>
      <w:ind w:firstLineChars="200" w:firstLine="420"/>
    </w:pPr>
  </w:style>
  <w:style w:type="table" w:styleId="a7">
    <w:name w:val="Table Grid"/>
    <w:basedOn w:val="a1"/>
    <w:uiPriority w:val="59"/>
    <w:rsid w:val="00EB1EC7"/>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Andreu-Mas-Colell/e/B000APVWP2/ref=dp_byline_cont_book_1" TargetMode="External"/><Relationship Id="rId13" Type="http://schemas.openxmlformats.org/officeDocument/2006/relationships/hyperlink" Target="http://www.amazon.com/Martin-J.-Osborne/e/B001H6MGSK/ref=ntt_athr_dp_pel_1" TargetMode="External"/><Relationship Id="rId3" Type="http://schemas.openxmlformats.org/officeDocument/2006/relationships/settings" Target="settings.xml"/><Relationship Id="rId7" Type="http://schemas.openxmlformats.org/officeDocument/2006/relationships/hyperlink" Target="https://www.baidu.com/link?url=8l7GIehQd9v3tzJEcyvcjzZ706pytyb3EOABRd8MyghznnpkdEsecQJvsIgLQZ_JFlhDQWhwxWMRrmQiVmP6bLZY68fJYZXfK6ps9vnbA5trB0tc_SbKb882He2l3MYf&amp;wd=&amp;eqid=9e47cda200034705000000065880317e" TargetMode="External"/><Relationship Id="rId12" Type="http://schemas.openxmlformats.org/officeDocument/2006/relationships/hyperlink" Target="http://www.amazon.com/s/ref=ntt_athr_dp_sr_2?_encoding=UTF8&amp;field-author=Ariel%20Rubinstein&amp;search-alias=books&amp;sort=relevancer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Martin-J.-Osborne/e/B001H6MGSK/ref=ntt_athr_dp_pel_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mazon.com/Jerry-R.-Green/e/B001HPVU56/ref=dp_byline_cont_book_3" TargetMode="External"/><Relationship Id="rId4" Type="http://schemas.openxmlformats.org/officeDocument/2006/relationships/webSettings" Target="webSettings.xml"/><Relationship Id="rId9" Type="http://schemas.openxmlformats.org/officeDocument/2006/relationships/hyperlink" Target="http://www.amazon.com/s/ref=dp_byline_sr_book_2?ie=UTF8&amp;field-author=Michael+D.+Whinston&amp;search-alias=books&amp;text=Michael+D.+Whinston&amp;sort=relevancerank"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949</Words>
  <Characters>5410</Characters>
  <Application>Microsoft Office Word</Application>
  <DocSecurity>0</DocSecurity>
  <Lines>45</Lines>
  <Paragraphs>12</Paragraphs>
  <ScaleCrop>false</ScaleCrop>
  <Company>yjsy</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wsf</dc:creator>
  <cp:lastModifiedBy>王妍(2016100072)</cp:lastModifiedBy>
  <cp:revision>12</cp:revision>
  <cp:lastPrinted>2014-07-08T09:07:00Z</cp:lastPrinted>
  <dcterms:created xsi:type="dcterms:W3CDTF">2017-01-19T03:31:00Z</dcterms:created>
  <dcterms:modified xsi:type="dcterms:W3CDTF">2017-02-13T07:07:00Z</dcterms:modified>
</cp:coreProperties>
</file>